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ADA" w:rsidRPr="002C674C" w:rsidRDefault="00E93ADA" w:rsidP="002C674C">
      <w:pPr>
        <w:spacing w:before="120" w:after="120" w:line="360" w:lineRule="auto"/>
        <w:jc w:val="both"/>
        <w:outlineLvl w:val="0"/>
        <w:rPr>
          <w:rFonts w:ascii="Arial" w:eastAsia="Times New Roman" w:hAnsi="Arial" w:cs="Arial"/>
          <w:b/>
          <w:bCs/>
          <w:kern w:val="36"/>
          <w:sz w:val="20"/>
          <w:szCs w:val="20"/>
        </w:rPr>
      </w:pPr>
      <w:r w:rsidRPr="002C674C">
        <w:rPr>
          <w:rFonts w:ascii="Arial" w:eastAsia="Times New Roman" w:hAnsi="Arial" w:cs="Arial"/>
          <w:b/>
          <w:bCs/>
          <w:kern w:val="36"/>
          <w:sz w:val="20"/>
          <w:szCs w:val="20"/>
        </w:rPr>
        <w:t>Kế hoạch chuyển đổi mã mạng</w:t>
      </w:r>
    </w:p>
    <w:p w:rsidR="00E93ADA" w:rsidRPr="002C674C" w:rsidRDefault="00E93ADA" w:rsidP="002C674C">
      <w:pPr>
        <w:spacing w:before="120" w:after="120" w:line="360" w:lineRule="auto"/>
        <w:jc w:val="both"/>
        <w:rPr>
          <w:rFonts w:ascii="Arial" w:eastAsia="Times New Roman" w:hAnsi="Arial" w:cs="Arial"/>
          <w:sz w:val="20"/>
          <w:szCs w:val="20"/>
        </w:rPr>
      </w:pPr>
      <w:r w:rsidRPr="002C674C">
        <w:rPr>
          <w:rFonts w:ascii="Arial" w:eastAsia="Times New Roman" w:hAnsi="Arial" w:cs="Arial"/>
          <w:sz w:val="20"/>
          <w:szCs w:val="20"/>
        </w:rPr>
        <w:t>Thực hiện Quy chế phát ngôn và cung cấp thông tin cho báo chí ban hành tại Quyết định số 1993/QĐ-BTTTT ngày 31/12/2013, Bộ Thông tin và Truyền thông cung cấp một số thông tin về Kế hoạch chuyển đổi mã mạng (sau đây gọi là Kế hoạch) ban hành kèm theo Quyết định số 798/QĐ-BTTTT ngày 25/5/2018 như sau:</w:t>
      </w:r>
    </w:p>
    <w:p w:rsidR="00E93ADA" w:rsidRPr="002C674C" w:rsidRDefault="00E93ADA" w:rsidP="002C674C">
      <w:pPr>
        <w:spacing w:before="120" w:after="120" w:line="360" w:lineRule="auto"/>
        <w:jc w:val="both"/>
        <w:rPr>
          <w:rFonts w:ascii="Arial" w:eastAsia="Times New Roman" w:hAnsi="Arial" w:cs="Arial"/>
          <w:sz w:val="20"/>
          <w:szCs w:val="20"/>
        </w:rPr>
      </w:pPr>
      <w:r w:rsidRPr="002C674C">
        <w:rPr>
          <w:rFonts w:ascii="Arial" w:eastAsia="Times New Roman" w:hAnsi="Arial" w:cs="Arial"/>
          <w:sz w:val="20"/>
          <w:szCs w:val="20"/>
        </w:rPr>
        <w:t> </w:t>
      </w:r>
      <w:r w:rsidRPr="002C674C">
        <w:rPr>
          <w:rFonts w:ascii="Arial" w:eastAsia="Times New Roman" w:hAnsi="Arial" w:cs="Arial"/>
          <w:b/>
          <w:bCs/>
          <w:sz w:val="20"/>
          <w:szCs w:val="20"/>
        </w:rPr>
        <w:t>1. Sự cần thiết và cơ sở pháp l</w:t>
      </w:r>
      <w:bookmarkStart w:id="0" w:name="_GoBack"/>
      <w:bookmarkEnd w:id="0"/>
      <w:r w:rsidRPr="002C674C">
        <w:rPr>
          <w:rFonts w:ascii="Arial" w:eastAsia="Times New Roman" w:hAnsi="Arial" w:cs="Arial"/>
          <w:b/>
          <w:bCs/>
          <w:sz w:val="20"/>
          <w:szCs w:val="20"/>
        </w:rPr>
        <w:t>ý</w:t>
      </w:r>
    </w:p>
    <w:p w:rsidR="00E93ADA" w:rsidRPr="002C674C" w:rsidRDefault="00E93ADA" w:rsidP="002C674C">
      <w:pPr>
        <w:spacing w:before="120" w:after="120" w:line="360" w:lineRule="auto"/>
        <w:jc w:val="both"/>
        <w:rPr>
          <w:rFonts w:ascii="Arial" w:eastAsia="Times New Roman" w:hAnsi="Arial" w:cs="Arial"/>
          <w:sz w:val="20"/>
          <w:szCs w:val="20"/>
        </w:rPr>
      </w:pPr>
      <w:r w:rsidRPr="002C674C">
        <w:rPr>
          <w:rFonts w:ascii="Arial" w:eastAsia="Times New Roman" w:hAnsi="Arial" w:cs="Arial"/>
          <w:sz w:val="20"/>
          <w:szCs w:val="20"/>
        </w:rPr>
        <w:t>Với sự phát triển nhanh chóng của khoa học và công nghệ, nhiều loại hình dịch vụ viễn thông mới ra đời và phát triển. Trước đây chỉ có điện thoại cố định, chưa có điện thoại di động thì nay đã có dịch vụ di động từ 2G, 3G đến 4G và sắp tới là 5G, kết nối Internet vạn vật (IoT)... Vì vậy cần thiết phải điều chỉnh quy hoạch kho số để đáp ứng xu thế phát triển lâu dài cho thị trường viễn thông, yêu cầu phát triển của nền kinh tế số: giao thông thông minh, y tế thông minh, hệ thống điện lực thông minh... phục vụ cách mạng công nghiệp 4.0, tránh tình trạng thiếu kho số cho di động trong khi thừa kho số cho cố định. Với sự cần thiết đó, căn cứ Luật Viễn thông và Nghị định số 25/2011/NĐ-CP ngày 06/4/2011, Bộ Thông tin và Truyền thông đã ban hành Quy hoạch kho số viễn thông kèm theo Thông tư số 22/2014/TT-BTTTT ngày 22/12/2014, trong đó điều chỉnh quy hoạch mã vùng và quy hoạch mã mạng.</w:t>
      </w:r>
    </w:p>
    <w:p w:rsidR="00E93ADA" w:rsidRPr="002C674C" w:rsidRDefault="00E93ADA" w:rsidP="002C674C">
      <w:pPr>
        <w:spacing w:before="120" w:after="120" w:line="360" w:lineRule="auto"/>
        <w:jc w:val="both"/>
        <w:rPr>
          <w:rFonts w:ascii="Arial" w:eastAsia="Times New Roman" w:hAnsi="Arial" w:cs="Arial"/>
          <w:sz w:val="20"/>
          <w:szCs w:val="20"/>
        </w:rPr>
      </w:pPr>
      <w:r w:rsidRPr="002C674C">
        <w:rPr>
          <w:rFonts w:ascii="Arial" w:eastAsia="Times New Roman" w:hAnsi="Arial" w:cs="Arial"/>
          <w:sz w:val="20"/>
          <w:szCs w:val="20"/>
        </w:rPr>
        <w:t>Việc chuyển đổi mã vùng đã hoàn thành vào tháng 8/2017, bước tiếp theo là chuyển đổi mã mạng. Vì vậy, sau khi có sự thống nhất cao của tất cả các doanh nghiệp viễn thông di động, Bộ Thông tin và Truyền thông đã ban hành Kế hoạch chuyển đổi mã mạng kèm theo Quyết định số 798/QĐ-BTTTT ngày 25/5/2018.</w:t>
      </w:r>
    </w:p>
    <w:p w:rsidR="00E93ADA" w:rsidRPr="002C674C" w:rsidRDefault="00E93ADA" w:rsidP="002C674C">
      <w:pPr>
        <w:spacing w:before="120" w:after="120" w:line="360" w:lineRule="auto"/>
        <w:jc w:val="both"/>
        <w:rPr>
          <w:rFonts w:ascii="Arial" w:eastAsia="Times New Roman" w:hAnsi="Arial" w:cs="Arial"/>
          <w:sz w:val="20"/>
          <w:szCs w:val="20"/>
        </w:rPr>
      </w:pPr>
      <w:r w:rsidRPr="002C674C">
        <w:rPr>
          <w:rFonts w:ascii="Arial" w:eastAsia="Times New Roman" w:hAnsi="Arial" w:cs="Arial"/>
          <w:sz w:val="20"/>
          <w:szCs w:val="20"/>
        </w:rPr>
        <w:t>Việc điều chỉnh Quy hoạch kho số viễn thông, chuyển đổi mã vùng và chuyển đổi mã mạng như nêu trên là cần thiết và phù hợp với thông lệ quốc tế.</w:t>
      </w:r>
    </w:p>
    <w:p w:rsidR="00E93ADA" w:rsidRPr="002C674C" w:rsidRDefault="00E93ADA" w:rsidP="002C674C">
      <w:pPr>
        <w:spacing w:before="120" w:after="120" w:line="360" w:lineRule="auto"/>
        <w:jc w:val="both"/>
        <w:rPr>
          <w:rFonts w:ascii="Arial" w:eastAsia="Times New Roman" w:hAnsi="Arial" w:cs="Arial"/>
          <w:sz w:val="20"/>
          <w:szCs w:val="20"/>
        </w:rPr>
      </w:pPr>
      <w:r w:rsidRPr="002C674C">
        <w:rPr>
          <w:rFonts w:ascii="Arial" w:eastAsia="Times New Roman" w:hAnsi="Arial" w:cs="Arial"/>
          <w:sz w:val="20"/>
          <w:szCs w:val="20"/>
        </w:rPr>
        <w:t> </w:t>
      </w:r>
      <w:r w:rsidRPr="002C674C">
        <w:rPr>
          <w:rFonts w:ascii="Arial" w:eastAsia="Times New Roman" w:hAnsi="Arial" w:cs="Arial"/>
          <w:b/>
          <w:bCs/>
          <w:sz w:val="20"/>
          <w:szCs w:val="20"/>
        </w:rPr>
        <w:t xml:space="preserve">2. Nội dung chính của Kế hoạch </w:t>
      </w:r>
    </w:p>
    <w:p w:rsidR="00E93ADA" w:rsidRPr="002C674C" w:rsidRDefault="00E93ADA" w:rsidP="002C674C">
      <w:pPr>
        <w:spacing w:before="120" w:after="120" w:line="360" w:lineRule="auto"/>
        <w:jc w:val="both"/>
        <w:rPr>
          <w:rFonts w:ascii="Arial" w:eastAsia="Times New Roman" w:hAnsi="Arial" w:cs="Arial"/>
          <w:sz w:val="20"/>
          <w:szCs w:val="20"/>
        </w:rPr>
      </w:pPr>
      <w:r w:rsidRPr="002C674C">
        <w:rPr>
          <w:rFonts w:ascii="Arial" w:eastAsia="Times New Roman" w:hAnsi="Arial" w:cs="Arial"/>
          <w:sz w:val="20"/>
          <w:szCs w:val="20"/>
        </w:rPr>
        <w:t>Nội dung chính của Kế hoạch là chuyển đổi mã mạng VSAT từ 99.2xxxxxx sang mã mạng 67.2xxxxxx và chuyển đổi mã mạng của thuê bao di động 11 số về 10 số như sau:</w:t>
      </w:r>
    </w:p>
    <w:tbl>
      <w:tblPr>
        <w:tblW w:w="52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7"/>
        <w:gridCol w:w="1793"/>
        <w:gridCol w:w="4186"/>
        <w:gridCol w:w="3090"/>
      </w:tblGrid>
      <w:tr w:rsidR="00E93ADA" w:rsidRPr="002C674C" w:rsidTr="002C674C">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hideMark/>
          </w:tcPr>
          <w:p w:rsidR="00E93ADA" w:rsidRPr="002C674C" w:rsidRDefault="00E93ADA" w:rsidP="00963EDE">
            <w:pPr>
              <w:spacing w:before="120" w:after="120" w:line="360" w:lineRule="auto"/>
              <w:jc w:val="center"/>
              <w:rPr>
                <w:rFonts w:ascii="Arial" w:eastAsia="Times New Roman" w:hAnsi="Arial" w:cs="Arial"/>
                <w:sz w:val="20"/>
                <w:szCs w:val="20"/>
              </w:rPr>
            </w:pPr>
            <w:r w:rsidRPr="002C674C">
              <w:rPr>
                <w:rFonts w:ascii="Arial" w:eastAsia="Times New Roman" w:hAnsi="Arial" w:cs="Arial"/>
                <w:b/>
                <w:bCs/>
                <w:sz w:val="20"/>
                <w:szCs w:val="20"/>
              </w:rPr>
              <w:t>STT</w:t>
            </w:r>
          </w:p>
        </w:tc>
        <w:tc>
          <w:tcPr>
            <w:tcW w:w="918" w:type="pct"/>
            <w:tcBorders>
              <w:top w:val="outset" w:sz="6" w:space="0" w:color="auto"/>
              <w:left w:val="outset" w:sz="6" w:space="0" w:color="auto"/>
              <w:bottom w:val="outset" w:sz="6" w:space="0" w:color="auto"/>
              <w:right w:val="outset" w:sz="6" w:space="0" w:color="auto"/>
            </w:tcBorders>
            <w:vAlign w:val="center"/>
            <w:hideMark/>
          </w:tcPr>
          <w:p w:rsidR="00E93ADA" w:rsidRPr="002C674C" w:rsidRDefault="00E93ADA" w:rsidP="00963EDE">
            <w:pPr>
              <w:spacing w:before="120" w:after="120" w:line="360" w:lineRule="auto"/>
              <w:jc w:val="center"/>
              <w:rPr>
                <w:rFonts w:ascii="Arial" w:eastAsia="Times New Roman" w:hAnsi="Arial" w:cs="Arial"/>
                <w:sz w:val="20"/>
                <w:szCs w:val="20"/>
              </w:rPr>
            </w:pPr>
            <w:r w:rsidRPr="002C674C">
              <w:rPr>
                <w:rFonts w:ascii="Arial" w:eastAsia="Times New Roman" w:hAnsi="Arial" w:cs="Arial"/>
                <w:b/>
                <w:bCs/>
                <w:sz w:val="20"/>
                <w:szCs w:val="20"/>
              </w:rPr>
              <w:t>Doanh nghiệp</w:t>
            </w:r>
          </w:p>
        </w:tc>
        <w:tc>
          <w:tcPr>
            <w:tcW w:w="2143" w:type="pct"/>
            <w:tcBorders>
              <w:top w:val="outset" w:sz="6" w:space="0" w:color="auto"/>
              <w:left w:val="outset" w:sz="6" w:space="0" w:color="auto"/>
              <w:bottom w:val="outset" w:sz="6" w:space="0" w:color="auto"/>
              <w:right w:val="outset" w:sz="6" w:space="0" w:color="auto"/>
            </w:tcBorders>
            <w:vAlign w:val="center"/>
            <w:hideMark/>
          </w:tcPr>
          <w:p w:rsidR="00E93ADA" w:rsidRPr="002C674C" w:rsidRDefault="00E93ADA" w:rsidP="00963EDE">
            <w:pPr>
              <w:spacing w:before="120" w:after="120" w:line="360" w:lineRule="auto"/>
              <w:jc w:val="center"/>
              <w:rPr>
                <w:rFonts w:ascii="Arial" w:eastAsia="Times New Roman" w:hAnsi="Arial" w:cs="Arial"/>
                <w:sz w:val="20"/>
                <w:szCs w:val="20"/>
              </w:rPr>
            </w:pPr>
            <w:r w:rsidRPr="002C674C">
              <w:rPr>
                <w:rFonts w:ascii="Arial" w:eastAsia="Times New Roman" w:hAnsi="Arial" w:cs="Arial"/>
                <w:b/>
                <w:bCs/>
                <w:sz w:val="20"/>
                <w:szCs w:val="20"/>
              </w:rPr>
              <w:t>Mã mạng cũ</w:t>
            </w:r>
          </w:p>
        </w:tc>
        <w:tc>
          <w:tcPr>
            <w:tcW w:w="1582" w:type="pct"/>
            <w:tcBorders>
              <w:top w:val="outset" w:sz="6" w:space="0" w:color="auto"/>
              <w:left w:val="outset" w:sz="6" w:space="0" w:color="auto"/>
              <w:bottom w:val="outset" w:sz="6" w:space="0" w:color="auto"/>
              <w:right w:val="outset" w:sz="6" w:space="0" w:color="auto"/>
            </w:tcBorders>
            <w:vAlign w:val="center"/>
            <w:hideMark/>
          </w:tcPr>
          <w:p w:rsidR="00E93ADA" w:rsidRPr="002C674C" w:rsidRDefault="00E93ADA" w:rsidP="00963EDE">
            <w:pPr>
              <w:spacing w:before="120" w:after="120" w:line="360" w:lineRule="auto"/>
              <w:jc w:val="center"/>
              <w:rPr>
                <w:rFonts w:ascii="Arial" w:eastAsia="Times New Roman" w:hAnsi="Arial" w:cs="Arial"/>
                <w:sz w:val="20"/>
                <w:szCs w:val="20"/>
              </w:rPr>
            </w:pPr>
            <w:r w:rsidRPr="002C674C">
              <w:rPr>
                <w:rFonts w:ascii="Arial" w:eastAsia="Times New Roman" w:hAnsi="Arial" w:cs="Arial"/>
                <w:b/>
                <w:bCs/>
                <w:sz w:val="20"/>
                <w:szCs w:val="20"/>
              </w:rPr>
              <w:t>Mã mạng mới</w:t>
            </w:r>
          </w:p>
        </w:tc>
      </w:tr>
      <w:tr w:rsidR="00E93ADA" w:rsidRPr="002C674C" w:rsidTr="002C674C">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hideMark/>
          </w:tcPr>
          <w:p w:rsidR="00E93ADA" w:rsidRPr="002C674C" w:rsidRDefault="00E93ADA" w:rsidP="00963EDE">
            <w:pPr>
              <w:spacing w:before="120" w:after="120" w:line="360" w:lineRule="auto"/>
              <w:jc w:val="center"/>
              <w:rPr>
                <w:rFonts w:ascii="Arial" w:eastAsia="Times New Roman" w:hAnsi="Arial" w:cs="Arial"/>
                <w:sz w:val="20"/>
                <w:szCs w:val="20"/>
              </w:rPr>
            </w:pPr>
            <w:r w:rsidRPr="002C674C">
              <w:rPr>
                <w:rFonts w:ascii="Arial" w:eastAsia="Times New Roman" w:hAnsi="Arial" w:cs="Arial"/>
                <w:sz w:val="20"/>
                <w:szCs w:val="20"/>
              </w:rPr>
              <w:t>1</w:t>
            </w:r>
          </w:p>
        </w:tc>
        <w:tc>
          <w:tcPr>
            <w:tcW w:w="918" w:type="pct"/>
            <w:tcBorders>
              <w:top w:val="outset" w:sz="6" w:space="0" w:color="auto"/>
              <w:left w:val="outset" w:sz="6" w:space="0" w:color="auto"/>
              <w:bottom w:val="outset" w:sz="6" w:space="0" w:color="auto"/>
              <w:right w:val="outset" w:sz="6" w:space="0" w:color="auto"/>
            </w:tcBorders>
            <w:vAlign w:val="center"/>
            <w:hideMark/>
          </w:tcPr>
          <w:p w:rsidR="00E93ADA" w:rsidRPr="002C674C" w:rsidRDefault="00E93ADA" w:rsidP="002C674C">
            <w:pPr>
              <w:spacing w:before="120" w:after="120" w:line="360" w:lineRule="auto"/>
              <w:jc w:val="both"/>
              <w:rPr>
                <w:rFonts w:ascii="Arial" w:eastAsia="Times New Roman" w:hAnsi="Arial" w:cs="Arial"/>
                <w:sz w:val="20"/>
                <w:szCs w:val="20"/>
              </w:rPr>
            </w:pPr>
            <w:r w:rsidRPr="002C674C">
              <w:rPr>
                <w:rFonts w:ascii="Arial" w:eastAsia="Times New Roman" w:hAnsi="Arial" w:cs="Arial"/>
                <w:sz w:val="20"/>
                <w:szCs w:val="20"/>
              </w:rPr>
              <w:t>MobiFone</w:t>
            </w:r>
          </w:p>
        </w:tc>
        <w:tc>
          <w:tcPr>
            <w:tcW w:w="2143" w:type="pct"/>
            <w:tcBorders>
              <w:top w:val="outset" w:sz="6" w:space="0" w:color="auto"/>
              <w:left w:val="outset" w:sz="6" w:space="0" w:color="auto"/>
              <w:bottom w:val="outset" w:sz="6" w:space="0" w:color="auto"/>
              <w:right w:val="outset" w:sz="6" w:space="0" w:color="auto"/>
            </w:tcBorders>
            <w:vAlign w:val="center"/>
            <w:hideMark/>
          </w:tcPr>
          <w:p w:rsidR="00E93ADA" w:rsidRPr="002C674C" w:rsidRDefault="00E93ADA" w:rsidP="002C674C">
            <w:pPr>
              <w:spacing w:before="120" w:after="120" w:line="360" w:lineRule="auto"/>
              <w:jc w:val="both"/>
              <w:rPr>
                <w:rFonts w:ascii="Arial" w:eastAsia="Times New Roman" w:hAnsi="Arial" w:cs="Arial"/>
                <w:sz w:val="20"/>
                <w:szCs w:val="20"/>
              </w:rPr>
            </w:pPr>
            <w:r w:rsidRPr="002C674C">
              <w:rPr>
                <w:rFonts w:ascii="Arial" w:eastAsia="Times New Roman" w:hAnsi="Arial" w:cs="Arial"/>
                <w:sz w:val="20"/>
                <w:szCs w:val="20"/>
              </w:rPr>
              <w:t>120, 121, 122, 126, 128</w:t>
            </w:r>
          </w:p>
        </w:tc>
        <w:tc>
          <w:tcPr>
            <w:tcW w:w="1582" w:type="pct"/>
            <w:tcBorders>
              <w:top w:val="outset" w:sz="6" w:space="0" w:color="auto"/>
              <w:left w:val="outset" w:sz="6" w:space="0" w:color="auto"/>
              <w:bottom w:val="outset" w:sz="6" w:space="0" w:color="auto"/>
              <w:right w:val="outset" w:sz="6" w:space="0" w:color="auto"/>
            </w:tcBorders>
            <w:vAlign w:val="center"/>
            <w:hideMark/>
          </w:tcPr>
          <w:p w:rsidR="00E93ADA" w:rsidRPr="002C674C" w:rsidRDefault="00E93ADA" w:rsidP="002C674C">
            <w:pPr>
              <w:spacing w:before="120" w:after="120" w:line="360" w:lineRule="auto"/>
              <w:jc w:val="both"/>
              <w:rPr>
                <w:rFonts w:ascii="Arial" w:eastAsia="Times New Roman" w:hAnsi="Arial" w:cs="Arial"/>
                <w:sz w:val="20"/>
                <w:szCs w:val="20"/>
              </w:rPr>
            </w:pPr>
            <w:r w:rsidRPr="002C674C">
              <w:rPr>
                <w:rFonts w:ascii="Arial" w:eastAsia="Times New Roman" w:hAnsi="Arial" w:cs="Arial"/>
                <w:sz w:val="20"/>
                <w:szCs w:val="20"/>
              </w:rPr>
              <w:t>70, 79, 77, 76, 78</w:t>
            </w:r>
          </w:p>
        </w:tc>
      </w:tr>
      <w:tr w:rsidR="00E93ADA" w:rsidRPr="002C674C" w:rsidTr="002C674C">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hideMark/>
          </w:tcPr>
          <w:p w:rsidR="00E93ADA" w:rsidRPr="002C674C" w:rsidRDefault="00E93ADA" w:rsidP="00963EDE">
            <w:pPr>
              <w:spacing w:before="120" w:after="120" w:line="360" w:lineRule="auto"/>
              <w:jc w:val="center"/>
              <w:rPr>
                <w:rFonts w:ascii="Arial" w:eastAsia="Times New Roman" w:hAnsi="Arial" w:cs="Arial"/>
                <w:sz w:val="20"/>
                <w:szCs w:val="20"/>
              </w:rPr>
            </w:pPr>
            <w:r w:rsidRPr="002C674C">
              <w:rPr>
                <w:rFonts w:ascii="Arial" w:eastAsia="Times New Roman" w:hAnsi="Arial" w:cs="Arial"/>
                <w:sz w:val="20"/>
                <w:szCs w:val="20"/>
              </w:rPr>
              <w:t>2</w:t>
            </w:r>
          </w:p>
        </w:tc>
        <w:tc>
          <w:tcPr>
            <w:tcW w:w="918" w:type="pct"/>
            <w:tcBorders>
              <w:top w:val="outset" w:sz="6" w:space="0" w:color="auto"/>
              <w:left w:val="outset" w:sz="6" w:space="0" w:color="auto"/>
              <w:bottom w:val="outset" w:sz="6" w:space="0" w:color="auto"/>
              <w:right w:val="outset" w:sz="6" w:space="0" w:color="auto"/>
            </w:tcBorders>
            <w:vAlign w:val="center"/>
            <w:hideMark/>
          </w:tcPr>
          <w:p w:rsidR="00E93ADA" w:rsidRPr="002C674C" w:rsidRDefault="00E93ADA" w:rsidP="002C674C">
            <w:pPr>
              <w:spacing w:before="120" w:after="120" w:line="360" w:lineRule="auto"/>
              <w:jc w:val="both"/>
              <w:rPr>
                <w:rFonts w:ascii="Arial" w:eastAsia="Times New Roman" w:hAnsi="Arial" w:cs="Arial"/>
                <w:sz w:val="20"/>
                <w:szCs w:val="20"/>
              </w:rPr>
            </w:pPr>
            <w:r w:rsidRPr="002C674C">
              <w:rPr>
                <w:rFonts w:ascii="Arial" w:eastAsia="Times New Roman" w:hAnsi="Arial" w:cs="Arial"/>
                <w:sz w:val="20"/>
                <w:szCs w:val="20"/>
              </w:rPr>
              <w:t>VinaPhone</w:t>
            </w:r>
          </w:p>
        </w:tc>
        <w:tc>
          <w:tcPr>
            <w:tcW w:w="2143" w:type="pct"/>
            <w:tcBorders>
              <w:top w:val="outset" w:sz="6" w:space="0" w:color="auto"/>
              <w:left w:val="outset" w:sz="6" w:space="0" w:color="auto"/>
              <w:bottom w:val="outset" w:sz="6" w:space="0" w:color="auto"/>
              <w:right w:val="outset" w:sz="6" w:space="0" w:color="auto"/>
            </w:tcBorders>
            <w:vAlign w:val="center"/>
            <w:hideMark/>
          </w:tcPr>
          <w:p w:rsidR="00E93ADA" w:rsidRPr="002C674C" w:rsidRDefault="00E93ADA" w:rsidP="002C674C">
            <w:pPr>
              <w:spacing w:before="120" w:after="120" w:line="360" w:lineRule="auto"/>
              <w:jc w:val="both"/>
              <w:rPr>
                <w:rFonts w:ascii="Arial" w:eastAsia="Times New Roman" w:hAnsi="Arial" w:cs="Arial"/>
                <w:sz w:val="20"/>
                <w:szCs w:val="20"/>
              </w:rPr>
            </w:pPr>
            <w:r w:rsidRPr="002C674C">
              <w:rPr>
                <w:rFonts w:ascii="Arial" w:eastAsia="Times New Roman" w:hAnsi="Arial" w:cs="Arial"/>
                <w:sz w:val="20"/>
                <w:szCs w:val="20"/>
              </w:rPr>
              <w:t>123, 124, 125, 127, 129</w:t>
            </w:r>
          </w:p>
        </w:tc>
        <w:tc>
          <w:tcPr>
            <w:tcW w:w="1582" w:type="pct"/>
            <w:tcBorders>
              <w:top w:val="outset" w:sz="6" w:space="0" w:color="auto"/>
              <w:left w:val="outset" w:sz="6" w:space="0" w:color="auto"/>
              <w:bottom w:val="outset" w:sz="6" w:space="0" w:color="auto"/>
              <w:right w:val="outset" w:sz="6" w:space="0" w:color="auto"/>
            </w:tcBorders>
            <w:vAlign w:val="center"/>
            <w:hideMark/>
          </w:tcPr>
          <w:p w:rsidR="00E93ADA" w:rsidRPr="002C674C" w:rsidRDefault="00E93ADA" w:rsidP="002C674C">
            <w:pPr>
              <w:spacing w:before="120" w:after="120" w:line="360" w:lineRule="auto"/>
              <w:jc w:val="both"/>
              <w:rPr>
                <w:rFonts w:ascii="Arial" w:eastAsia="Times New Roman" w:hAnsi="Arial" w:cs="Arial"/>
                <w:sz w:val="20"/>
                <w:szCs w:val="20"/>
              </w:rPr>
            </w:pPr>
            <w:r w:rsidRPr="002C674C">
              <w:rPr>
                <w:rFonts w:ascii="Arial" w:eastAsia="Times New Roman" w:hAnsi="Arial" w:cs="Arial"/>
                <w:sz w:val="20"/>
                <w:szCs w:val="20"/>
              </w:rPr>
              <w:t>83, 84, 85, 81, 82</w:t>
            </w:r>
          </w:p>
        </w:tc>
      </w:tr>
      <w:tr w:rsidR="00E93ADA" w:rsidRPr="002C674C" w:rsidTr="002C674C">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hideMark/>
          </w:tcPr>
          <w:p w:rsidR="00E93ADA" w:rsidRPr="002C674C" w:rsidRDefault="00E93ADA" w:rsidP="00963EDE">
            <w:pPr>
              <w:spacing w:before="120" w:after="120" w:line="360" w:lineRule="auto"/>
              <w:jc w:val="center"/>
              <w:rPr>
                <w:rFonts w:ascii="Arial" w:eastAsia="Times New Roman" w:hAnsi="Arial" w:cs="Arial"/>
                <w:sz w:val="20"/>
                <w:szCs w:val="20"/>
              </w:rPr>
            </w:pPr>
            <w:r w:rsidRPr="002C674C">
              <w:rPr>
                <w:rFonts w:ascii="Arial" w:eastAsia="Times New Roman" w:hAnsi="Arial" w:cs="Arial"/>
                <w:sz w:val="20"/>
                <w:szCs w:val="20"/>
              </w:rPr>
              <w:t>3</w:t>
            </w:r>
          </w:p>
        </w:tc>
        <w:tc>
          <w:tcPr>
            <w:tcW w:w="918" w:type="pct"/>
            <w:tcBorders>
              <w:top w:val="outset" w:sz="6" w:space="0" w:color="auto"/>
              <w:left w:val="outset" w:sz="6" w:space="0" w:color="auto"/>
              <w:bottom w:val="outset" w:sz="6" w:space="0" w:color="auto"/>
              <w:right w:val="outset" w:sz="6" w:space="0" w:color="auto"/>
            </w:tcBorders>
            <w:vAlign w:val="center"/>
            <w:hideMark/>
          </w:tcPr>
          <w:p w:rsidR="00E93ADA" w:rsidRPr="002C674C" w:rsidRDefault="00E93ADA" w:rsidP="002C674C">
            <w:pPr>
              <w:spacing w:before="120" w:after="120" w:line="360" w:lineRule="auto"/>
              <w:jc w:val="both"/>
              <w:rPr>
                <w:rFonts w:ascii="Arial" w:eastAsia="Times New Roman" w:hAnsi="Arial" w:cs="Arial"/>
                <w:sz w:val="20"/>
                <w:szCs w:val="20"/>
              </w:rPr>
            </w:pPr>
            <w:r w:rsidRPr="002C674C">
              <w:rPr>
                <w:rFonts w:ascii="Arial" w:eastAsia="Times New Roman" w:hAnsi="Arial" w:cs="Arial"/>
                <w:sz w:val="20"/>
                <w:szCs w:val="20"/>
              </w:rPr>
              <w:t>Viettel</w:t>
            </w:r>
          </w:p>
        </w:tc>
        <w:tc>
          <w:tcPr>
            <w:tcW w:w="2143" w:type="pct"/>
            <w:tcBorders>
              <w:top w:val="outset" w:sz="6" w:space="0" w:color="auto"/>
              <w:left w:val="outset" w:sz="6" w:space="0" w:color="auto"/>
              <w:bottom w:val="outset" w:sz="6" w:space="0" w:color="auto"/>
              <w:right w:val="outset" w:sz="6" w:space="0" w:color="auto"/>
            </w:tcBorders>
            <w:vAlign w:val="center"/>
            <w:hideMark/>
          </w:tcPr>
          <w:p w:rsidR="00E93ADA" w:rsidRPr="002C674C" w:rsidRDefault="00E93ADA" w:rsidP="002C674C">
            <w:pPr>
              <w:spacing w:before="120" w:after="120" w:line="360" w:lineRule="auto"/>
              <w:jc w:val="both"/>
              <w:rPr>
                <w:rFonts w:ascii="Arial" w:eastAsia="Times New Roman" w:hAnsi="Arial" w:cs="Arial"/>
                <w:sz w:val="20"/>
                <w:szCs w:val="20"/>
              </w:rPr>
            </w:pPr>
            <w:r w:rsidRPr="002C674C">
              <w:rPr>
                <w:rFonts w:ascii="Arial" w:eastAsia="Times New Roman" w:hAnsi="Arial" w:cs="Arial"/>
                <w:sz w:val="20"/>
                <w:szCs w:val="20"/>
              </w:rPr>
              <w:t>162, 163, 164, 165, 166, 167, 168, 169</w:t>
            </w:r>
          </w:p>
        </w:tc>
        <w:tc>
          <w:tcPr>
            <w:tcW w:w="1582" w:type="pct"/>
            <w:tcBorders>
              <w:top w:val="outset" w:sz="6" w:space="0" w:color="auto"/>
              <w:left w:val="outset" w:sz="6" w:space="0" w:color="auto"/>
              <w:bottom w:val="outset" w:sz="6" w:space="0" w:color="auto"/>
              <w:right w:val="outset" w:sz="6" w:space="0" w:color="auto"/>
            </w:tcBorders>
            <w:vAlign w:val="center"/>
            <w:hideMark/>
          </w:tcPr>
          <w:p w:rsidR="00E93ADA" w:rsidRPr="002C674C" w:rsidRDefault="00E93ADA" w:rsidP="002C674C">
            <w:pPr>
              <w:spacing w:before="120" w:after="120" w:line="360" w:lineRule="auto"/>
              <w:jc w:val="both"/>
              <w:rPr>
                <w:rFonts w:ascii="Arial" w:eastAsia="Times New Roman" w:hAnsi="Arial" w:cs="Arial"/>
                <w:sz w:val="20"/>
                <w:szCs w:val="20"/>
              </w:rPr>
            </w:pPr>
            <w:r w:rsidRPr="002C674C">
              <w:rPr>
                <w:rFonts w:ascii="Arial" w:eastAsia="Times New Roman" w:hAnsi="Arial" w:cs="Arial"/>
                <w:sz w:val="20"/>
                <w:szCs w:val="20"/>
              </w:rPr>
              <w:t>32, 33, 34, 35, 36, 37, 38, 39</w:t>
            </w:r>
          </w:p>
        </w:tc>
      </w:tr>
      <w:tr w:rsidR="00E93ADA" w:rsidRPr="002C674C" w:rsidTr="002C674C">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hideMark/>
          </w:tcPr>
          <w:p w:rsidR="00E93ADA" w:rsidRPr="002C674C" w:rsidRDefault="00E93ADA" w:rsidP="00963EDE">
            <w:pPr>
              <w:spacing w:before="120" w:after="120" w:line="360" w:lineRule="auto"/>
              <w:jc w:val="center"/>
              <w:rPr>
                <w:rFonts w:ascii="Arial" w:eastAsia="Times New Roman" w:hAnsi="Arial" w:cs="Arial"/>
                <w:sz w:val="20"/>
                <w:szCs w:val="20"/>
              </w:rPr>
            </w:pPr>
            <w:r w:rsidRPr="002C674C">
              <w:rPr>
                <w:rFonts w:ascii="Arial" w:eastAsia="Times New Roman" w:hAnsi="Arial" w:cs="Arial"/>
                <w:sz w:val="20"/>
                <w:szCs w:val="20"/>
              </w:rPr>
              <w:t>4</w:t>
            </w:r>
          </w:p>
        </w:tc>
        <w:tc>
          <w:tcPr>
            <w:tcW w:w="918" w:type="pct"/>
            <w:tcBorders>
              <w:top w:val="outset" w:sz="6" w:space="0" w:color="auto"/>
              <w:left w:val="outset" w:sz="6" w:space="0" w:color="auto"/>
              <w:bottom w:val="outset" w:sz="6" w:space="0" w:color="auto"/>
              <w:right w:val="outset" w:sz="6" w:space="0" w:color="auto"/>
            </w:tcBorders>
            <w:vAlign w:val="center"/>
            <w:hideMark/>
          </w:tcPr>
          <w:p w:rsidR="00E93ADA" w:rsidRPr="002C674C" w:rsidRDefault="00E93ADA" w:rsidP="002C674C">
            <w:pPr>
              <w:spacing w:before="120" w:after="120" w:line="360" w:lineRule="auto"/>
              <w:jc w:val="both"/>
              <w:rPr>
                <w:rFonts w:ascii="Arial" w:eastAsia="Times New Roman" w:hAnsi="Arial" w:cs="Arial"/>
                <w:sz w:val="20"/>
                <w:szCs w:val="20"/>
              </w:rPr>
            </w:pPr>
            <w:r w:rsidRPr="002C674C">
              <w:rPr>
                <w:rFonts w:ascii="Arial" w:eastAsia="Times New Roman" w:hAnsi="Arial" w:cs="Arial"/>
                <w:sz w:val="20"/>
                <w:szCs w:val="20"/>
              </w:rPr>
              <w:t>Vietnamobile</w:t>
            </w:r>
          </w:p>
        </w:tc>
        <w:tc>
          <w:tcPr>
            <w:tcW w:w="2143" w:type="pct"/>
            <w:tcBorders>
              <w:top w:val="outset" w:sz="6" w:space="0" w:color="auto"/>
              <w:left w:val="outset" w:sz="6" w:space="0" w:color="auto"/>
              <w:bottom w:val="outset" w:sz="6" w:space="0" w:color="auto"/>
              <w:right w:val="outset" w:sz="6" w:space="0" w:color="auto"/>
            </w:tcBorders>
            <w:vAlign w:val="center"/>
            <w:hideMark/>
          </w:tcPr>
          <w:p w:rsidR="00E93ADA" w:rsidRPr="002C674C" w:rsidRDefault="00E93ADA" w:rsidP="002C674C">
            <w:pPr>
              <w:spacing w:before="120" w:after="120" w:line="360" w:lineRule="auto"/>
              <w:jc w:val="both"/>
              <w:rPr>
                <w:rFonts w:ascii="Arial" w:eastAsia="Times New Roman" w:hAnsi="Arial" w:cs="Arial"/>
                <w:sz w:val="20"/>
                <w:szCs w:val="20"/>
              </w:rPr>
            </w:pPr>
            <w:r w:rsidRPr="002C674C">
              <w:rPr>
                <w:rFonts w:ascii="Arial" w:eastAsia="Times New Roman" w:hAnsi="Arial" w:cs="Arial"/>
                <w:sz w:val="20"/>
                <w:szCs w:val="20"/>
              </w:rPr>
              <w:t>186, 188</w:t>
            </w:r>
          </w:p>
        </w:tc>
        <w:tc>
          <w:tcPr>
            <w:tcW w:w="1582" w:type="pct"/>
            <w:tcBorders>
              <w:top w:val="outset" w:sz="6" w:space="0" w:color="auto"/>
              <w:left w:val="outset" w:sz="6" w:space="0" w:color="auto"/>
              <w:bottom w:val="outset" w:sz="6" w:space="0" w:color="auto"/>
              <w:right w:val="outset" w:sz="6" w:space="0" w:color="auto"/>
            </w:tcBorders>
            <w:vAlign w:val="center"/>
            <w:hideMark/>
          </w:tcPr>
          <w:p w:rsidR="00E93ADA" w:rsidRPr="002C674C" w:rsidRDefault="00E93ADA" w:rsidP="002C674C">
            <w:pPr>
              <w:spacing w:before="120" w:after="120" w:line="360" w:lineRule="auto"/>
              <w:jc w:val="both"/>
              <w:rPr>
                <w:rFonts w:ascii="Arial" w:eastAsia="Times New Roman" w:hAnsi="Arial" w:cs="Arial"/>
                <w:sz w:val="20"/>
                <w:szCs w:val="20"/>
              </w:rPr>
            </w:pPr>
            <w:r w:rsidRPr="002C674C">
              <w:rPr>
                <w:rFonts w:ascii="Arial" w:eastAsia="Times New Roman" w:hAnsi="Arial" w:cs="Arial"/>
                <w:sz w:val="20"/>
                <w:szCs w:val="20"/>
              </w:rPr>
              <w:t>56, 58</w:t>
            </w:r>
          </w:p>
        </w:tc>
      </w:tr>
      <w:tr w:rsidR="00E93ADA" w:rsidRPr="002C674C" w:rsidTr="002C674C">
        <w:trPr>
          <w:tblCellSpacing w:w="0" w:type="dxa"/>
          <w:jc w:val="center"/>
        </w:trPr>
        <w:tc>
          <w:tcPr>
            <w:tcW w:w="357" w:type="pct"/>
            <w:tcBorders>
              <w:top w:val="outset" w:sz="6" w:space="0" w:color="auto"/>
              <w:left w:val="outset" w:sz="6" w:space="0" w:color="auto"/>
              <w:bottom w:val="outset" w:sz="6" w:space="0" w:color="auto"/>
              <w:right w:val="outset" w:sz="6" w:space="0" w:color="auto"/>
            </w:tcBorders>
            <w:vAlign w:val="center"/>
            <w:hideMark/>
          </w:tcPr>
          <w:p w:rsidR="00E93ADA" w:rsidRPr="002C674C" w:rsidRDefault="00E93ADA" w:rsidP="00963EDE">
            <w:pPr>
              <w:spacing w:before="120" w:after="120" w:line="360" w:lineRule="auto"/>
              <w:jc w:val="center"/>
              <w:rPr>
                <w:rFonts w:ascii="Arial" w:eastAsia="Times New Roman" w:hAnsi="Arial" w:cs="Arial"/>
                <w:sz w:val="20"/>
                <w:szCs w:val="20"/>
              </w:rPr>
            </w:pPr>
            <w:r w:rsidRPr="002C674C">
              <w:rPr>
                <w:rFonts w:ascii="Arial" w:eastAsia="Times New Roman" w:hAnsi="Arial" w:cs="Arial"/>
                <w:sz w:val="20"/>
                <w:szCs w:val="20"/>
              </w:rPr>
              <w:lastRenderedPageBreak/>
              <w:t>5</w:t>
            </w:r>
          </w:p>
        </w:tc>
        <w:tc>
          <w:tcPr>
            <w:tcW w:w="918" w:type="pct"/>
            <w:tcBorders>
              <w:top w:val="outset" w:sz="6" w:space="0" w:color="auto"/>
              <w:left w:val="outset" w:sz="6" w:space="0" w:color="auto"/>
              <w:bottom w:val="outset" w:sz="6" w:space="0" w:color="auto"/>
              <w:right w:val="outset" w:sz="6" w:space="0" w:color="auto"/>
            </w:tcBorders>
            <w:vAlign w:val="center"/>
            <w:hideMark/>
          </w:tcPr>
          <w:p w:rsidR="00E93ADA" w:rsidRPr="002C674C" w:rsidRDefault="00E93ADA" w:rsidP="002C674C">
            <w:pPr>
              <w:spacing w:before="120" w:after="120" w:line="360" w:lineRule="auto"/>
              <w:jc w:val="both"/>
              <w:rPr>
                <w:rFonts w:ascii="Arial" w:eastAsia="Times New Roman" w:hAnsi="Arial" w:cs="Arial"/>
                <w:sz w:val="20"/>
                <w:szCs w:val="20"/>
              </w:rPr>
            </w:pPr>
            <w:r w:rsidRPr="002C674C">
              <w:rPr>
                <w:rFonts w:ascii="Arial" w:eastAsia="Times New Roman" w:hAnsi="Arial" w:cs="Arial"/>
                <w:sz w:val="20"/>
                <w:szCs w:val="20"/>
              </w:rPr>
              <w:t>Gmobile</w:t>
            </w:r>
          </w:p>
        </w:tc>
        <w:tc>
          <w:tcPr>
            <w:tcW w:w="2143" w:type="pct"/>
            <w:tcBorders>
              <w:top w:val="outset" w:sz="6" w:space="0" w:color="auto"/>
              <w:left w:val="outset" w:sz="6" w:space="0" w:color="auto"/>
              <w:bottom w:val="outset" w:sz="6" w:space="0" w:color="auto"/>
              <w:right w:val="outset" w:sz="6" w:space="0" w:color="auto"/>
            </w:tcBorders>
            <w:vAlign w:val="center"/>
            <w:hideMark/>
          </w:tcPr>
          <w:p w:rsidR="00E93ADA" w:rsidRPr="002C674C" w:rsidRDefault="00E93ADA" w:rsidP="002C674C">
            <w:pPr>
              <w:spacing w:before="120" w:after="120" w:line="360" w:lineRule="auto"/>
              <w:jc w:val="both"/>
              <w:rPr>
                <w:rFonts w:ascii="Arial" w:eastAsia="Times New Roman" w:hAnsi="Arial" w:cs="Arial"/>
                <w:sz w:val="20"/>
                <w:szCs w:val="20"/>
              </w:rPr>
            </w:pPr>
            <w:r w:rsidRPr="002C674C">
              <w:rPr>
                <w:rFonts w:ascii="Arial" w:eastAsia="Times New Roman" w:hAnsi="Arial" w:cs="Arial"/>
                <w:sz w:val="20"/>
                <w:szCs w:val="20"/>
              </w:rPr>
              <w:t>199</w:t>
            </w:r>
          </w:p>
        </w:tc>
        <w:tc>
          <w:tcPr>
            <w:tcW w:w="1582" w:type="pct"/>
            <w:tcBorders>
              <w:top w:val="outset" w:sz="6" w:space="0" w:color="auto"/>
              <w:left w:val="outset" w:sz="6" w:space="0" w:color="auto"/>
              <w:bottom w:val="outset" w:sz="6" w:space="0" w:color="auto"/>
              <w:right w:val="outset" w:sz="6" w:space="0" w:color="auto"/>
            </w:tcBorders>
            <w:vAlign w:val="center"/>
            <w:hideMark/>
          </w:tcPr>
          <w:p w:rsidR="00E93ADA" w:rsidRPr="002C674C" w:rsidRDefault="00E93ADA" w:rsidP="002C674C">
            <w:pPr>
              <w:spacing w:before="120" w:after="120" w:line="360" w:lineRule="auto"/>
              <w:jc w:val="both"/>
              <w:rPr>
                <w:rFonts w:ascii="Arial" w:eastAsia="Times New Roman" w:hAnsi="Arial" w:cs="Arial"/>
                <w:sz w:val="20"/>
                <w:szCs w:val="20"/>
              </w:rPr>
            </w:pPr>
            <w:r w:rsidRPr="002C674C">
              <w:rPr>
                <w:rFonts w:ascii="Arial" w:eastAsia="Times New Roman" w:hAnsi="Arial" w:cs="Arial"/>
                <w:sz w:val="20"/>
                <w:szCs w:val="20"/>
              </w:rPr>
              <w:t>59</w:t>
            </w:r>
          </w:p>
        </w:tc>
      </w:tr>
    </w:tbl>
    <w:p w:rsidR="00E93ADA" w:rsidRPr="002C674C" w:rsidRDefault="00E93ADA" w:rsidP="002C674C">
      <w:pPr>
        <w:spacing w:before="120" w:after="120" w:line="360" w:lineRule="auto"/>
        <w:jc w:val="both"/>
        <w:rPr>
          <w:rFonts w:ascii="Arial" w:eastAsia="Times New Roman" w:hAnsi="Arial" w:cs="Arial"/>
          <w:sz w:val="20"/>
          <w:szCs w:val="20"/>
        </w:rPr>
      </w:pPr>
      <w:r w:rsidRPr="002C674C">
        <w:rPr>
          <w:rFonts w:ascii="Arial" w:eastAsia="Times New Roman" w:hAnsi="Arial" w:cs="Arial"/>
          <w:sz w:val="20"/>
          <w:szCs w:val="20"/>
        </w:rPr>
        <w:t> </w:t>
      </w:r>
    </w:p>
    <w:p w:rsidR="00E93ADA" w:rsidRPr="002C674C" w:rsidRDefault="00E93ADA" w:rsidP="002C674C">
      <w:pPr>
        <w:spacing w:before="120" w:after="120" w:line="360" w:lineRule="auto"/>
        <w:jc w:val="both"/>
        <w:rPr>
          <w:rFonts w:ascii="Arial" w:eastAsia="Times New Roman" w:hAnsi="Arial" w:cs="Arial"/>
          <w:sz w:val="20"/>
          <w:szCs w:val="20"/>
        </w:rPr>
      </w:pPr>
      <w:r w:rsidRPr="002C674C">
        <w:rPr>
          <w:rFonts w:ascii="Arial" w:eastAsia="Times New Roman" w:hAnsi="Arial" w:cs="Arial"/>
          <w:sz w:val="20"/>
          <w:szCs w:val="20"/>
        </w:rPr>
        <w:t>Thời gian bắt đầu chuyển đổi vào 00 giờ 00 phút ngày 15 tháng 9 năm 2018 và kết thúc chuyển đổi vào 23 giờ 59 phút ngày 30 tháng 6 năm 2019:</w:t>
      </w:r>
    </w:p>
    <w:p w:rsidR="00E93ADA" w:rsidRPr="002C674C" w:rsidRDefault="00E93ADA" w:rsidP="002C674C">
      <w:pPr>
        <w:spacing w:before="120" w:after="120" w:line="360" w:lineRule="auto"/>
        <w:jc w:val="both"/>
        <w:rPr>
          <w:rFonts w:ascii="Arial" w:eastAsia="Times New Roman" w:hAnsi="Arial" w:cs="Arial"/>
          <w:sz w:val="20"/>
          <w:szCs w:val="20"/>
        </w:rPr>
      </w:pPr>
      <w:r w:rsidRPr="002C674C">
        <w:rPr>
          <w:rFonts w:ascii="Arial" w:eastAsia="Times New Roman" w:hAnsi="Arial" w:cs="Arial"/>
          <w:sz w:val="20"/>
          <w:szCs w:val="20"/>
        </w:rPr>
        <w:t>- Thời gian bắt đầu quay số song song vào 00 giờ 00 phút ngày 15 tháng 9 năm 2018 và kết thúc quay số song song vào 23 giờ 59 phút ngày 14 tháng 11 năm 2018;</w:t>
      </w:r>
    </w:p>
    <w:p w:rsidR="00E93ADA" w:rsidRPr="002C674C" w:rsidRDefault="00E93ADA" w:rsidP="002C674C">
      <w:pPr>
        <w:spacing w:before="120" w:after="120" w:line="360" w:lineRule="auto"/>
        <w:jc w:val="both"/>
        <w:rPr>
          <w:rFonts w:ascii="Arial" w:eastAsia="Times New Roman" w:hAnsi="Arial" w:cs="Arial"/>
          <w:sz w:val="20"/>
          <w:szCs w:val="20"/>
        </w:rPr>
      </w:pPr>
      <w:r w:rsidRPr="002C674C">
        <w:rPr>
          <w:rFonts w:ascii="Arial" w:eastAsia="Times New Roman" w:hAnsi="Arial" w:cs="Arial"/>
          <w:sz w:val="20"/>
          <w:szCs w:val="20"/>
        </w:rPr>
        <w:t>- Thời gian bắt đầu duy trì âm thông báo vào 00 giờ 00 phút ngày 15 tháng 11 năm 2018 và kết thúc âm thông báo vào 23 giờ 59 phút ngày 30 tháng 6 năm 2019.</w:t>
      </w:r>
    </w:p>
    <w:p w:rsidR="00E93ADA" w:rsidRPr="002C674C" w:rsidRDefault="00E93ADA" w:rsidP="002C674C">
      <w:pPr>
        <w:spacing w:before="120" w:after="120" w:line="360" w:lineRule="auto"/>
        <w:jc w:val="both"/>
        <w:rPr>
          <w:rFonts w:ascii="Arial" w:eastAsia="Times New Roman" w:hAnsi="Arial" w:cs="Arial"/>
          <w:sz w:val="20"/>
          <w:szCs w:val="20"/>
        </w:rPr>
      </w:pPr>
      <w:r w:rsidRPr="002C674C">
        <w:rPr>
          <w:rFonts w:ascii="Arial" w:eastAsia="Times New Roman" w:hAnsi="Arial" w:cs="Arial"/>
          <w:b/>
          <w:bCs/>
          <w:sz w:val="20"/>
          <w:szCs w:val="20"/>
        </w:rPr>
        <w:t xml:space="preserve">3. Một số tác động và biện pháp hạn chế tác động </w:t>
      </w:r>
    </w:p>
    <w:p w:rsidR="00E93ADA" w:rsidRPr="002C674C" w:rsidRDefault="00E93ADA" w:rsidP="002C674C">
      <w:pPr>
        <w:spacing w:before="120" w:after="120" w:line="360" w:lineRule="auto"/>
        <w:jc w:val="both"/>
        <w:rPr>
          <w:rFonts w:ascii="Arial" w:eastAsia="Times New Roman" w:hAnsi="Arial" w:cs="Arial"/>
          <w:sz w:val="20"/>
          <w:szCs w:val="20"/>
        </w:rPr>
      </w:pPr>
      <w:r w:rsidRPr="002C674C">
        <w:rPr>
          <w:rFonts w:ascii="Arial" w:eastAsia="Times New Roman" w:hAnsi="Arial" w:cs="Arial"/>
          <w:sz w:val="20"/>
          <w:szCs w:val="20"/>
        </w:rPr>
        <w:t>Tất cả 10 chữ số của thuê bao di động 10 số vẫn được giữ nguyên không thay đổi. Ví dụ: muốn gọi tới số di động 10 số của VinaPhone là 091.2345678 thì trước và sau khi đổi mã mạng ta vẫn quay số 091.2345678, không có gì thay đổi.</w:t>
      </w:r>
    </w:p>
    <w:p w:rsidR="00E93ADA" w:rsidRPr="002C674C" w:rsidRDefault="00E93ADA" w:rsidP="002C674C">
      <w:pPr>
        <w:spacing w:before="120" w:after="120" w:line="360" w:lineRule="auto"/>
        <w:jc w:val="both"/>
        <w:rPr>
          <w:rFonts w:ascii="Arial" w:eastAsia="Times New Roman" w:hAnsi="Arial" w:cs="Arial"/>
          <w:sz w:val="20"/>
          <w:szCs w:val="20"/>
        </w:rPr>
      </w:pPr>
      <w:r w:rsidRPr="002C674C">
        <w:rPr>
          <w:rFonts w:ascii="Arial" w:eastAsia="Times New Roman" w:hAnsi="Arial" w:cs="Arial"/>
          <w:sz w:val="20"/>
          <w:szCs w:val="20"/>
        </w:rPr>
        <w:t>Số thuê bao (7 chữ số cuối) của thuê bao di động 11 số và của thuê bao VSAT được giữ nguyên không thay đổi, chỉ thay đổi mã mạng. Ví dụ: muốn gọi tới số di động 11 số của VinaPhone là 0123.4567890, trước khi đổi mã mạng ta quay số 0123.4567890 thì sau khi đổi mã mạng ta quay số 083.4567890. Nghĩa là chỉ thay mã mạng cũ (123) bằng mã mạng mới (83) khi quay số.</w:t>
      </w:r>
    </w:p>
    <w:p w:rsidR="00E93ADA" w:rsidRPr="002C674C" w:rsidRDefault="00E93ADA" w:rsidP="002C674C">
      <w:pPr>
        <w:spacing w:before="120" w:after="120" w:line="360" w:lineRule="auto"/>
        <w:jc w:val="both"/>
        <w:rPr>
          <w:rFonts w:ascii="Arial" w:eastAsia="Times New Roman" w:hAnsi="Arial" w:cs="Arial"/>
          <w:sz w:val="20"/>
          <w:szCs w:val="20"/>
        </w:rPr>
      </w:pPr>
      <w:r w:rsidRPr="002C674C">
        <w:rPr>
          <w:rFonts w:ascii="Arial" w:eastAsia="Times New Roman" w:hAnsi="Arial" w:cs="Arial"/>
          <w:sz w:val="20"/>
          <w:szCs w:val="20"/>
        </w:rPr>
        <w:t>Theo báo cáo của các doanh nghiệp viễn thông thì có khoảng 60 triệu thuê bao di động 11 số và khoảng 700 thuê bao VSAT chịu sự tác động của Kế hoạch.</w:t>
      </w:r>
    </w:p>
    <w:p w:rsidR="00E93ADA" w:rsidRPr="002C674C" w:rsidRDefault="00E93ADA" w:rsidP="002C674C">
      <w:pPr>
        <w:spacing w:before="120" w:after="120" w:line="360" w:lineRule="auto"/>
        <w:jc w:val="both"/>
        <w:rPr>
          <w:rFonts w:ascii="Arial" w:eastAsia="Times New Roman" w:hAnsi="Arial" w:cs="Arial"/>
          <w:sz w:val="20"/>
          <w:szCs w:val="20"/>
        </w:rPr>
      </w:pPr>
      <w:r w:rsidRPr="002C674C">
        <w:rPr>
          <w:rFonts w:ascii="Arial" w:eastAsia="Times New Roman" w:hAnsi="Arial" w:cs="Arial"/>
          <w:sz w:val="20"/>
          <w:szCs w:val="20"/>
        </w:rPr>
        <w:t>Các sản phẩm có gắn với mã mạng (ví dụ: card visit, bao bì, biển quảng cáo…), các số điện thoại lưu giữ trong điện thoại di động… chịu sự tác động của Kế hoạch.</w:t>
      </w:r>
    </w:p>
    <w:p w:rsidR="00E93ADA" w:rsidRPr="002C674C" w:rsidRDefault="00E93ADA" w:rsidP="002C674C">
      <w:pPr>
        <w:spacing w:before="120" w:after="120" w:line="360" w:lineRule="auto"/>
        <w:jc w:val="both"/>
        <w:rPr>
          <w:rFonts w:ascii="Arial" w:eastAsia="Times New Roman" w:hAnsi="Arial" w:cs="Arial"/>
          <w:sz w:val="20"/>
          <w:szCs w:val="20"/>
        </w:rPr>
      </w:pPr>
      <w:r w:rsidRPr="002C674C">
        <w:rPr>
          <w:rFonts w:ascii="Arial" w:eastAsia="Times New Roman" w:hAnsi="Arial" w:cs="Arial"/>
          <w:sz w:val="20"/>
          <w:szCs w:val="20"/>
        </w:rPr>
        <w:t>Việc chuyển đổi mã mạng là cần thiết và đem lại lợi ích lâu dài cho sự phát triển kinh tế - xã hội nhưng có tác động đến doanh nghiệp viễn thông và người sử dụng. Bộ Thông tin và Truyền thông  và các doanh nghiệp viễn thông thực hiện các biện pháp thông tin, tuyên truyền kết hợp với các biện pháp kỹ thuật để hạn chế tối đa tác động, với 4 bước thực hiện như sau:</w:t>
      </w:r>
    </w:p>
    <w:p w:rsidR="00E93ADA" w:rsidRPr="002C674C" w:rsidRDefault="00E93ADA" w:rsidP="002C674C">
      <w:pPr>
        <w:spacing w:before="120" w:after="120" w:line="360" w:lineRule="auto"/>
        <w:jc w:val="both"/>
        <w:rPr>
          <w:rFonts w:ascii="Arial" w:eastAsia="Times New Roman" w:hAnsi="Arial" w:cs="Arial"/>
          <w:sz w:val="20"/>
          <w:szCs w:val="20"/>
        </w:rPr>
      </w:pPr>
      <w:r w:rsidRPr="002C674C">
        <w:rPr>
          <w:rFonts w:ascii="Arial" w:eastAsia="Times New Roman" w:hAnsi="Arial" w:cs="Arial"/>
          <w:sz w:val="20"/>
          <w:szCs w:val="20"/>
        </w:rPr>
        <w:t>(1) Thông báo rộng rãi trên các phương tiện thông tin đại chúng trong nước, cơ quan quản lý viễn thông các nước, Liên minh Viễn thông Quốc tế trước thời điểm chuyển đổi khoảng 3,5 tháng. Các doanh nghiệp viễn thông triển khai việc phát tờ rơi, cung cấp thông tin cho các đại lý, điểm cung cấp dịch vụ viễn thông về việc chuyển đổi mã mạng; giải đáp, hỗ trợ khách hàng qua tổng đài chăm sóc khách hàng; cung cấp, hỗ trợ phần mềm cập nhật danh bạ điện thoại...</w:t>
      </w:r>
    </w:p>
    <w:p w:rsidR="00E93ADA" w:rsidRPr="002C674C" w:rsidRDefault="00E93ADA" w:rsidP="002C674C">
      <w:pPr>
        <w:spacing w:before="120" w:after="120" w:line="360" w:lineRule="auto"/>
        <w:jc w:val="both"/>
        <w:rPr>
          <w:rFonts w:ascii="Arial" w:eastAsia="Times New Roman" w:hAnsi="Arial" w:cs="Arial"/>
          <w:sz w:val="20"/>
          <w:szCs w:val="20"/>
        </w:rPr>
      </w:pPr>
      <w:r w:rsidRPr="002C674C">
        <w:rPr>
          <w:rFonts w:ascii="Arial" w:eastAsia="Times New Roman" w:hAnsi="Arial" w:cs="Arial"/>
          <w:sz w:val="20"/>
          <w:szCs w:val="20"/>
        </w:rPr>
        <w:t>(2) Tiến hành quay số song song trong thời gian 60 ngày kể từ thời điểm bắt đầu chuyển đổi. Trong thời gian này người sử dụng quay số theo mã mạng cũ hoặc quay số theo mã mạng mới thì cuộc gọi đều thành công.</w:t>
      </w:r>
    </w:p>
    <w:p w:rsidR="00E93ADA" w:rsidRPr="002C674C" w:rsidRDefault="00E93ADA" w:rsidP="002C674C">
      <w:pPr>
        <w:spacing w:before="120" w:after="120" w:line="360" w:lineRule="auto"/>
        <w:jc w:val="both"/>
        <w:rPr>
          <w:rFonts w:ascii="Arial" w:eastAsia="Times New Roman" w:hAnsi="Arial" w:cs="Arial"/>
          <w:sz w:val="20"/>
          <w:szCs w:val="20"/>
        </w:rPr>
      </w:pPr>
      <w:r w:rsidRPr="002C674C">
        <w:rPr>
          <w:rFonts w:ascii="Arial" w:eastAsia="Times New Roman" w:hAnsi="Arial" w:cs="Arial"/>
          <w:sz w:val="20"/>
          <w:szCs w:val="20"/>
        </w:rPr>
        <w:lastRenderedPageBreak/>
        <w:t>(3) Duy trì âm thông báo trong thời gian khoảng 7,5 tháng kể từ thời điểm kết thúc việc quay số song song. Trong thời gian này các cuộc gọi quay số theo mã mạng mới được tiến hành bình thường; các cuộc gọi quay số theo mã mạng cũ sẽ nhận được âm thông báo (bằng 02 thứ tiếng, tiếng Việt và tiếng Anh) cho biết mã mạng đã thay đổi và hướng dẫn quay số theo mã mạng mới.</w:t>
      </w:r>
    </w:p>
    <w:p w:rsidR="00E93ADA" w:rsidRPr="002C674C" w:rsidRDefault="00E93ADA" w:rsidP="002C674C">
      <w:pPr>
        <w:spacing w:before="120" w:after="120" w:line="360" w:lineRule="auto"/>
        <w:jc w:val="both"/>
        <w:rPr>
          <w:rFonts w:ascii="Arial" w:eastAsia="Times New Roman" w:hAnsi="Arial" w:cs="Arial"/>
          <w:sz w:val="20"/>
          <w:szCs w:val="20"/>
        </w:rPr>
      </w:pPr>
      <w:r w:rsidRPr="002C674C">
        <w:rPr>
          <w:rFonts w:ascii="Arial" w:eastAsia="Times New Roman" w:hAnsi="Arial" w:cs="Arial"/>
          <w:sz w:val="20"/>
          <w:szCs w:val="20"/>
        </w:rPr>
        <w:t>(4) Kết thúc duy trì âm thông báo: Các cuộc gọi chỉ thực hiện thành công khi người sử dụng quay số theo mã mạng mới.</w:t>
      </w:r>
    </w:p>
    <w:p w:rsidR="00E93ADA" w:rsidRPr="002C674C" w:rsidRDefault="00E93ADA" w:rsidP="002C674C">
      <w:pPr>
        <w:spacing w:before="120" w:after="120" w:line="360" w:lineRule="auto"/>
        <w:jc w:val="both"/>
        <w:rPr>
          <w:rFonts w:ascii="Arial" w:eastAsia="Times New Roman" w:hAnsi="Arial" w:cs="Arial"/>
          <w:sz w:val="20"/>
          <w:szCs w:val="20"/>
        </w:rPr>
      </w:pPr>
      <w:r w:rsidRPr="002C674C">
        <w:rPr>
          <w:rFonts w:ascii="Arial" w:eastAsia="Times New Roman" w:hAnsi="Arial" w:cs="Arial"/>
          <w:sz w:val="20"/>
          <w:szCs w:val="20"/>
        </w:rPr>
        <w:t>Quyết định có hiệu lực kể từ ngày 25 tháng 5 năm 2018 và áp dụng đối với các doanh nghiệp viễn thông, các tổ chức, cá nhân có liên quan./.</w:t>
      </w:r>
    </w:p>
    <w:p w:rsidR="00D54B15" w:rsidRPr="002C674C" w:rsidRDefault="00E93ADA" w:rsidP="00963EDE">
      <w:pPr>
        <w:spacing w:before="120" w:after="120" w:line="360" w:lineRule="auto"/>
        <w:jc w:val="right"/>
        <w:rPr>
          <w:rFonts w:ascii="Arial" w:eastAsia="Times New Roman" w:hAnsi="Arial" w:cs="Arial"/>
          <w:sz w:val="20"/>
          <w:szCs w:val="20"/>
        </w:rPr>
      </w:pPr>
      <w:r w:rsidRPr="002C674C">
        <w:rPr>
          <w:rFonts w:ascii="Arial" w:eastAsia="Times New Roman" w:hAnsi="Arial" w:cs="Arial"/>
          <w:b/>
          <w:bCs/>
          <w:i/>
          <w:iCs/>
          <w:sz w:val="20"/>
          <w:szCs w:val="20"/>
        </w:rPr>
        <w:t>Bộ Thông tin và Truyền thông</w:t>
      </w:r>
    </w:p>
    <w:sectPr w:rsidR="00D54B15" w:rsidRPr="002C6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ADA"/>
    <w:rsid w:val="002C674C"/>
    <w:rsid w:val="00963EDE"/>
    <w:rsid w:val="00E93ADA"/>
    <w:rsid w:val="00F00DDF"/>
    <w:rsid w:val="00F52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3A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AD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93A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3A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3A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AD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93A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3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4588">
      <w:bodyDiv w:val="1"/>
      <w:marLeft w:val="0"/>
      <w:marRight w:val="0"/>
      <w:marTop w:val="0"/>
      <w:marBottom w:val="0"/>
      <w:divBdr>
        <w:top w:val="none" w:sz="0" w:space="0" w:color="auto"/>
        <w:left w:val="none" w:sz="0" w:space="0" w:color="auto"/>
        <w:bottom w:val="none" w:sz="0" w:space="0" w:color="auto"/>
        <w:right w:val="none" w:sz="0" w:space="0" w:color="auto"/>
      </w:divBdr>
    </w:div>
    <w:div w:id="523861326">
      <w:bodyDiv w:val="1"/>
      <w:marLeft w:val="0"/>
      <w:marRight w:val="0"/>
      <w:marTop w:val="0"/>
      <w:marBottom w:val="0"/>
      <w:divBdr>
        <w:top w:val="none" w:sz="0" w:space="0" w:color="auto"/>
        <w:left w:val="none" w:sz="0" w:space="0" w:color="auto"/>
        <w:bottom w:val="none" w:sz="0" w:space="0" w:color="auto"/>
        <w:right w:val="none" w:sz="0" w:space="0" w:color="auto"/>
      </w:divBdr>
      <w:divsChild>
        <w:div w:id="1912736556">
          <w:marLeft w:val="0"/>
          <w:marRight w:val="0"/>
          <w:marTop w:val="0"/>
          <w:marBottom w:val="0"/>
          <w:divBdr>
            <w:top w:val="none" w:sz="0" w:space="0" w:color="auto"/>
            <w:left w:val="none" w:sz="0" w:space="0" w:color="auto"/>
            <w:bottom w:val="none" w:sz="0" w:space="0" w:color="auto"/>
            <w:right w:val="none" w:sz="0" w:space="0" w:color="auto"/>
          </w:divBdr>
          <w:divsChild>
            <w:div w:id="870537361">
              <w:marLeft w:val="0"/>
              <w:marRight w:val="0"/>
              <w:marTop w:val="0"/>
              <w:marBottom w:val="0"/>
              <w:divBdr>
                <w:top w:val="none" w:sz="0" w:space="0" w:color="auto"/>
                <w:left w:val="none" w:sz="0" w:space="0" w:color="auto"/>
                <w:bottom w:val="none" w:sz="0" w:space="0" w:color="auto"/>
                <w:right w:val="none" w:sz="0" w:space="0" w:color="auto"/>
              </w:divBdr>
            </w:div>
            <w:div w:id="2072921339">
              <w:marLeft w:val="0"/>
              <w:marRight w:val="0"/>
              <w:marTop w:val="0"/>
              <w:marBottom w:val="0"/>
              <w:divBdr>
                <w:top w:val="none" w:sz="0" w:space="0" w:color="auto"/>
                <w:left w:val="none" w:sz="0" w:space="0" w:color="auto"/>
                <w:bottom w:val="none" w:sz="0" w:space="0" w:color="auto"/>
                <w:right w:val="none" w:sz="0" w:space="0" w:color="auto"/>
              </w:divBdr>
              <w:divsChild>
                <w:div w:id="1006442798">
                  <w:marLeft w:val="0"/>
                  <w:marRight w:val="0"/>
                  <w:marTop w:val="0"/>
                  <w:marBottom w:val="0"/>
                  <w:divBdr>
                    <w:top w:val="none" w:sz="0" w:space="0" w:color="auto"/>
                    <w:left w:val="none" w:sz="0" w:space="0" w:color="auto"/>
                    <w:bottom w:val="none" w:sz="0" w:space="0" w:color="auto"/>
                    <w:right w:val="none" w:sz="0" w:space="0" w:color="auto"/>
                  </w:divBdr>
                  <w:divsChild>
                    <w:div w:id="12464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786</Words>
  <Characters>4486</Characters>
  <Application>Microsoft Office Word</Application>
  <DocSecurity>0</DocSecurity>
  <Lines>37</Lines>
  <Paragraphs>10</Paragraphs>
  <ScaleCrop>false</ScaleCrop>
  <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 Kien</dc:creator>
  <cp:lastModifiedBy>Trung Kien</cp:lastModifiedBy>
  <cp:revision>3</cp:revision>
  <dcterms:created xsi:type="dcterms:W3CDTF">2018-06-22T02:13:00Z</dcterms:created>
  <dcterms:modified xsi:type="dcterms:W3CDTF">2018-06-22T02:25:00Z</dcterms:modified>
</cp:coreProperties>
</file>