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790" w:rsidRPr="00622F71" w:rsidRDefault="00FB5790" w:rsidP="0005507A">
      <w:pPr>
        <w:jc w:val="center"/>
        <w:rPr>
          <w:b/>
          <w:sz w:val="26"/>
          <w:szCs w:val="26"/>
          <w:lang w:val="en-US"/>
        </w:rPr>
      </w:pPr>
      <w:r w:rsidRPr="00622F71">
        <w:rPr>
          <w:b/>
          <w:sz w:val="26"/>
          <w:szCs w:val="26"/>
          <w:lang w:val="en-US"/>
        </w:rPr>
        <w:t>DANH SÁCH</w:t>
      </w:r>
    </w:p>
    <w:p w:rsidR="00FB5790" w:rsidRPr="00FB5790" w:rsidRDefault="00FB5790" w:rsidP="00FB5790">
      <w:pPr>
        <w:jc w:val="center"/>
        <w:rPr>
          <w:b/>
          <w:sz w:val="28"/>
          <w:szCs w:val="28"/>
          <w:lang w:val="en-US"/>
        </w:rPr>
      </w:pPr>
      <w:r w:rsidRPr="00FB5790">
        <w:rPr>
          <w:b/>
          <w:sz w:val="28"/>
          <w:szCs w:val="28"/>
          <w:lang w:val="en-US"/>
        </w:rPr>
        <w:t>Khen thưởng tập thể, cá nhâ</w:t>
      </w:r>
      <w:r w:rsidR="00D53A9D">
        <w:rPr>
          <w:b/>
          <w:sz w:val="28"/>
          <w:szCs w:val="28"/>
          <w:lang w:val="en-US"/>
        </w:rPr>
        <w:t xml:space="preserve">n có thành tích xuất sắc trong </w:t>
      </w:r>
      <w:r w:rsidRPr="00FB5790">
        <w:rPr>
          <w:b/>
          <w:sz w:val="28"/>
          <w:szCs w:val="28"/>
          <w:lang w:val="en-US"/>
        </w:rPr>
        <w:t xml:space="preserve">quá trình </w:t>
      </w:r>
    </w:p>
    <w:p w:rsidR="00FB5790" w:rsidRPr="00FB5790" w:rsidRDefault="00FB5790" w:rsidP="00FB5790">
      <w:pPr>
        <w:jc w:val="center"/>
        <w:rPr>
          <w:b/>
          <w:sz w:val="28"/>
          <w:szCs w:val="28"/>
          <w:lang w:val="en-US"/>
        </w:rPr>
      </w:pPr>
      <w:r w:rsidRPr="00FB5790">
        <w:rPr>
          <w:b/>
          <w:sz w:val="28"/>
          <w:szCs w:val="28"/>
          <w:lang w:val="en-US"/>
        </w:rPr>
        <w:t>thực hiện quy định pháp luật về bảo vệ BMNN trên địa bàn</w:t>
      </w:r>
    </w:p>
    <w:p w:rsidR="00FB5790" w:rsidRPr="00FB5790" w:rsidRDefault="00FB5790" w:rsidP="00FB5790">
      <w:pPr>
        <w:jc w:val="center"/>
        <w:rPr>
          <w:b/>
          <w:sz w:val="28"/>
          <w:szCs w:val="28"/>
          <w:lang w:val="en-US"/>
        </w:rPr>
      </w:pPr>
      <w:r w:rsidRPr="00FB5790">
        <w:rPr>
          <w:b/>
          <w:sz w:val="28"/>
          <w:szCs w:val="28"/>
          <w:lang w:val="en-US"/>
        </w:rPr>
        <w:t>thành phố Cần Thơ năm 2017</w:t>
      </w:r>
    </w:p>
    <w:p w:rsidR="006E216C" w:rsidRDefault="00FB5790" w:rsidP="00FB5790">
      <w:pPr>
        <w:jc w:val="center"/>
        <w:rPr>
          <w:i/>
          <w:sz w:val="28"/>
          <w:szCs w:val="28"/>
          <w:lang w:val="en-US"/>
        </w:rPr>
      </w:pPr>
      <w:r w:rsidRPr="00FB5790">
        <w:rPr>
          <w:i/>
          <w:sz w:val="28"/>
          <w:szCs w:val="28"/>
          <w:lang w:val="en-US"/>
        </w:rPr>
        <w:t xml:space="preserve">(Kèm theo </w:t>
      </w:r>
      <w:r>
        <w:rPr>
          <w:i/>
          <w:sz w:val="28"/>
          <w:szCs w:val="28"/>
          <w:lang w:val="en-US"/>
        </w:rPr>
        <w:t>Kế hoạch</w:t>
      </w:r>
      <w:r w:rsidR="00E11277">
        <w:rPr>
          <w:i/>
          <w:sz w:val="28"/>
          <w:szCs w:val="28"/>
          <w:lang w:val="en-US"/>
        </w:rPr>
        <w:t xml:space="preserve"> số 15</w:t>
      </w:r>
      <w:r>
        <w:rPr>
          <w:i/>
          <w:sz w:val="28"/>
          <w:szCs w:val="28"/>
          <w:lang w:val="en-US"/>
        </w:rPr>
        <w:t xml:space="preserve">/KH-UBND ngày </w:t>
      </w:r>
      <w:r w:rsidR="00E11277">
        <w:rPr>
          <w:i/>
          <w:sz w:val="28"/>
          <w:szCs w:val="28"/>
          <w:lang w:val="en-US"/>
        </w:rPr>
        <w:t xml:space="preserve">18 </w:t>
      </w:r>
      <w:bookmarkStart w:id="0" w:name="_GoBack"/>
      <w:bookmarkEnd w:id="0"/>
      <w:r>
        <w:rPr>
          <w:i/>
          <w:sz w:val="28"/>
          <w:szCs w:val="28"/>
          <w:lang w:val="en-US"/>
        </w:rPr>
        <w:t>tháng</w:t>
      </w:r>
      <w:r w:rsidR="006E216C">
        <w:rPr>
          <w:i/>
          <w:sz w:val="28"/>
          <w:szCs w:val="28"/>
          <w:lang w:val="en-US"/>
        </w:rPr>
        <w:t xml:space="preserve"> 01 </w:t>
      </w:r>
      <w:r w:rsidRPr="00FB5790">
        <w:rPr>
          <w:i/>
          <w:sz w:val="28"/>
          <w:szCs w:val="28"/>
          <w:lang w:val="en-US"/>
        </w:rPr>
        <w:t>năm 201</w:t>
      </w:r>
      <w:r>
        <w:rPr>
          <w:i/>
          <w:sz w:val="28"/>
          <w:szCs w:val="28"/>
          <w:lang w:val="en-US"/>
        </w:rPr>
        <w:t>8</w:t>
      </w:r>
      <w:r w:rsidRPr="00FB5790">
        <w:rPr>
          <w:i/>
          <w:sz w:val="28"/>
          <w:szCs w:val="28"/>
          <w:lang w:val="en-US"/>
        </w:rPr>
        <w:t xml:space="preserve"> </w:t>
      </w:r>
    </w:p>
    <w:p w:rsidR="00FB5790" w:rsidRPr="00FB5790" w:rsidRDefault="00FB5790" w:rsidP="00FB5790">
      <w:pPr>
        <w:jc w:val="center"/>
        <w:rPr>
          <w:i/>
          <w:sz w:val="28"/>
          <w:szCs w:val="28"/>
          <w:lang w:val="en-US"/>
        </w:rPr>
      </w:pPr>
      <w:proofErr w:type="gramStart"/>
      <w:r w:rsidRPr="00FB5790">
        <w:rPr>
          <w:i/>
          <w:sz w:val="28"/>
          <w:szCs w:val="28"/>
          <w:lang w:val="en-US"/>
        </w:rPr>
        <w:t>của</w:t>
      </w:r>
      <w:proofErr w:type="gramEnd"/>
      <w:r w:rsidRPr="00FB5790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Ủy ban nhân dân</w:t>
      </w:r>
      <w:r w:rsidRPr="00FB5790">
        <w:rPr>
          <w:i/>
          <w:sz w:val="28"/>
          <w:szCs w:val="28"/>
          <w:lang w:val="en-US"/>
        </w:rPr>
        <w:t xml:space="preserve"> thành phố Cần Thơ)</w:t>
      </w:r>
    </w:p>
    <w:p w:rsidR="00FB5790" w:rsidRPr="00FB5790" w:rsidRDefault="00FB5790" w:rsidP="00FB5790">
      <w:pPr>
        <w:rPr>
          <w:sz w:val="28"/>
          <w:szCs w:val="28"/>
          <w:lang w:val="en-US"/>
        </w:rPr>
      </w:pPr>
      <w:r w:rsidRPr="00FB5790">
        <w:rPr>
          <w:noProof/>
          <w:sz w:val="28"/>
          <w:szCs w:val="28"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EBBAD5" wp14:editId="446B4BD4">
                <wp:simplePos x="0" y="0"/>
                <wp:positionH relativeFrom="margin">
                  <wp:posOffset>2395108</wp:posOffset>
                </wp:positionH>
                <wp:positionV relativeFrom="paragraph">
                  <wp:posOffset>128905</wp:posOffset>
                </wp:positionV>
                <wp:extent cx="954593" cy="0"/>
                <wp:effectExtent l="0" t="0" r="3619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459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B82943" id="Straight Connector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88.6pt,10.15pt" to="263.7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FB5790" w:rsidRPr="00214EBE" w:rsidRDefault="00FB5790" w:rsidP="00FB5790">
      <w:pPr>
        <w:spacing w:before="120"/>
        <w:ind w:firstLine="720"/>
        <w:jc w:val="both"/>
        <w:rPr>
          <w:b/>
          <w:sz w:val="28"/>
          <w:szCs w:val="28"/>
        </w:rPr>
      </w:pPr>
      <w:r w:rsidRPr="00FB5790">
        <w:rPr>
          <w:b/>
          <w:sz w:val="28"/>
          <w:szCs w:val="28"/>
        </w:rPr>
        <w:t>I. Tập thể</w:t>
      </w:r>
      <w:r w:rsidRPr="00214EBE">
        <w:rPr>
          <w:sz w:val="28"/>
          <w:szCs w:val="28"/>
        </w:rPr>
        <w:t>: 1</w:t>
      </w:r>
      <w:r>
        <w:rPr>
          <w:sz w:val="28"/>
          <w:szCs w:val="28"/>
        </w:rPr>
        <w:t>3</w:t>
      </w:r>
      <w:r w:rsidRPr="00214EBE">
        <w:rPr>
          <w:sz w:val="28"/>
          <w:szCs w:val="28"/>
        </w:rPr>
        <w:t xml:space="preserve"> </w:t>
      </w:r>
      <w:r w:rsidR="006E216C">
        <w:rPr>
          <w:sz w:val="28"/>
          <w:szCs w:val="28"/>
          <w:lang w:val="en-US"/>
        </w:rPr>
        <w:t xml:space="preserve">cơ quan, </w:t>
      </w:r>
      <w:r w:rsidRPr="00214EBE">
        <w:rPr>
          <w:sz w:val="28"/>
          <w:szCs w:val="28"/>
        </w:rPr>
        <w:t>đơn vị, địa phương:</w:t>
      </w:r>
    </w:p>
    <w:p w:rsidR="00FB5790" w:rsidRPr="00214EBE" w:rsidRDefault="00FB5790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4EBE">
        <w:rPr>
          <w:sz w:val="28"/>
          <w:szCs w:val="28"/>
        </w:rPr>
        <w:t>Công an thành phố;</w:t>
      </w:r>
    </w:p>
    <w:p w:rsidR="00FB5790" w:rsidRPr="00214EBE" w:rsidRDefault="00FB5790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4EBE">
        <w:rPr>
          <w:sz w:val="28"/>
          <w:szCs w:val="28"/>
        </w:rPr>
        <w:t>Cục Hải quan;</w:t>
      </w:r>
    </w:p>
    <w:p w:rsidR="00FB5790" w:rsidRDefault="00FB5790" w:rsidP="00FB5790">
      <w:pPr>
        <w:spacing w:before="120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- </w:t>
      </w:r>
      <w:r w:rsidRPr="00214EBE">
        <w:rPr>
          <w:sz w:val="28"/>
          <w:szCs w:val="28"/>
        </w:rPr>
        <w:t>Văn phòng Thành ủy;</w:t>
      </w:r>
    </w:p>
    <w:p w:rsidR="00622F71" w:rsidRPr="00214EBE" w:rsidRDefault="00622F71" w:rsidP="00622F71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4EBE">
        <w:rPr>
          <w:sz w:val="28"/>
          <w:szCs w:val="28"/>
        </w:rPr>
        <w:t>Văn phòng Ủy ban nhân dân thành phố;</w:t>
      </w:r>
    </w:p>
    <w:p w:rsidR="00FB5790" w:rsidRPr="00214EBE" w:rsidRDefault="00FB5790" w:rsidP="00622F71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216C">
        <w:rPr>
          <w:sz w:val="28"/>
          <w:szCs w:val="28"/>
        </w:rPr>
        <w:t xml:space="preserve">Sở Công </w:t>
      </w:r>
      <w:r w:rsidR="006E216C">
        <w:rPr>
          <w:sz w:val="28"/>
          <w:szCs w:val="28"/>
          <w:lang w:val="en-US"/>
        </w:rPr>
        <w:t>T</w:t>
      </w:r>
      <w:r w:rsidR="006E216C">
        <w:rPr>
          <w:sz w:val="28"/>
          <w:szCs w:val="28"/>
        </w:rPr>
        <w:t>hươn</w:t>
      </w:r>
      <w:r w:rsidR="006E216C">
        <w:rPr>
          <w:sz w:val="28"/>
          <w:szCs w:val="28"/>
          <w:lang w:val="en-US"/>
        </w:rPr>
        <w:t>g</w:t>
      </w:r>
      <w:r w:rsidRPr="00214EBE">
        <w:rPr>
          <w:sz w:val="28"/>
          <w:szCs w:val="28"/>
        </w:rPr>
        <w:t>;</w:t>
      </w:r>
    </w:p>
    <w:p w:rsidR="00FB5790" w:rsidRPr="00214EBE" w:rsidRDefault="00FB5790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216C">
        <w:rPr>
          <w:sz w:val="28"/>
          <w:szCs w:val="28"/>
        </w:rPr>
        <w:t>Sở Ngoại vụ</w:t>
      </w:r>
      <w:r w:rsidRPr="00214EBE">
        <w:rPr>
          <w:sz w:val="28"/>
          <w:szCs w:val="28"/>
        </w:rPr>
        <w:t>;</w:t>
      </w:r>
    </w:p>
    <w:p w:rsidR="00FB5790" w:rsidRPr="00214EBE" w:rsidRDefault="00FB5790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216C">
        <w:rPr>
          <w:sz w:val="28"/>
          <w:szCs w:val="28"/>
        </w:rPr>
        <w:t>Sở Tư pháp</w:t>
      </w:r>
      <w:r w:rsidRPr="00214EBE">
        <w:rPr>
          <w:sz w:val="28"/>
          <w:szCs w:val="28"/>
        </w:rPr>
        <w:t>;</w:t>
      </w:r>
    </w:p>
    <w:p w:rsidR="00FB5790" w:rsidRPr="00214EBE" w:rsidRDefault="00FB5790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4EBE">
        <w:rPr>
          <w:sz w:val="28"/>
          <w:szCs w:val="28"/>
        </w:rPr>
        <w:t>Sở Văn hó</w:t>
      </w:r>
      <w:r w:rsidR="006E216C">
        <w:rPr>
          <w:sz w:val="28"/>
          <w:szCs w:val="28"/>
        </w:rPr>
        <w:t>a, Thể thao và Du lịch</w:t>
      </w:r>
      <w:r w:rsidRPr="00214EBE">
        <w:rPr>
          <w:sz w:val="28"/>
          <w:szCs w:val="28"/>
        </w:rPr>
        <w:t>;</w:t>
      </w:r>
    </w:p>
    <w:p w:rsidR="00FB5790" w:rsidRPr="00214EBE" w:rsidRDefault="00FB5790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4EBE">
        <w:rPr>
          <w:sz w:val="28"/>
          <w:szCs w:val="28"/>
        </w:rPr>
        <w:t>Thanh tra thành phố;</w:t>
      </w:r>
    </w:p>
    <w:p w:rsidR="00FB5790" w:rsidRDefault="00FB5790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14EBE">
        <w:rPr>
          <w:sz w:val="28"/>
          <w:szCs w:val="28"/>
        </w:rPr>
        <w:t xml:space="preserve"> Ủy ban nhân dân quận Ninh Kiều;</w:t>
      </w:r>
    </w:p>
    <w:p w:rsidR="00FB5790" w:rsidRPr="00234F17" w:rsidRDefault="00FB5790" w:rsidP="00FB5790">
      <w:pPr>
        <w:spacing w:before="120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- Chi c</w:t>
      </w:r>
      <w:r w:rsidR="006E216C">
        <w:rPr>
          <w:sz w:val="28"/>
          <w:szCs w:val="28"/>
        </w:rPr>
        <w:t>ục Văn thư - Lưu trữ, Sở Nội vụ</w:t>
      </w:r>
      <w:r w:rsidR="00234F17">
        <w:rPr>
          <w:sz w:val="28"/>
          <w:szCs w:val="28"/>
          <w:lang w:val="en-US"/>
        </w:rPr>
        <w:t>;</w:t>
      </w:r>
    </w:p>
    <w:p w:rsidR="00FB5790" w:rsidRPr="00214EBE" w:rsidRDefault="006E216C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- </w:t>
      </w:r>
      <w:r w:rsidR="00FB5790" w:rsidRPr="00214EBE">
        <w:rPr>
          <w:sz w:val="28"/>
          <w:szCs w:val="28"/>
        </w:rPr>
        <w:t>Bộ phận giúp việc Thường trực Ban Chỉ đạo thực hiện công tác bảo vệ BMNN thành phố:</w:t>
      </w:r>
    </w:p>
    <w:p w:rsidR="00FB5790" w:rsidRPr="00214EBE" w:rsidRDefault="006E216C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+ </w:t>
      </w:r>
      <w:r w:rsidR="00FB5790" w:rsidRPr="00214EBE">
        <w:rPr>
          <w:sz w:val="28"/>
          <w:szCs w:val="28"/>
        </w:rPr>
        <w:t>Đội Tham mưu, Phòng An ninh chính trị nội bộ, Công an thành phố;</w:t>
      </w:r>
    </w:p>
    <w:p w:rsidR="00FB5790" w:rsidRPr="00214EBE" w:rsidRDefault="006E216C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+ </w:t>
      </w:r>
      <w:r w:rsidR="00FB5790" w:rsidRPr="00214EBE">
        <w:rPr>
          <w:sz w:val="28"/>
          <w:szCs w:val="28"/>
        </w:rPr>
        <w:t xml:space="preserve">Đội Nghiên cứu chuyên đề </w:t>
      </w:r>
      <w:proofErr w:type="gramStart"/>
      <w:r w:rsidR="00FB5790" w:rsidRPr="00214EBE">
        <w:rPr>
          <w:sz w:val="28"/>
          <w:szCs w:val="28"/>
        </w:rPr>
        <w:t>An</w:t>
      </w:r>
      <w:proofErr w:type="gramEnd"/>
      <w:r w:rsidR="00FB5790" w:rsidRPr="00214EBE">
        <w:rPr>
          <w:sz w:val="28"/>
          <w:szCs w:val="28"/>
        </w:rPr>
        <w:t xml:space="preserve"> ninh, Phòng Tham mưu, Công an thành phố.</w:t>
      </w:r>
    </w:p>
    <w:p w:rsidR="00FB5790" w:rsidRPr="00214EBE" w:rsidRDefault="00FB5790" w:rsidP="00FB5790">
      <w:pPr>
        <w:spacing w:before="120"/>
        <w:ind w:firstLine="720"/>
        <w:jc w:val="both"/>
        <w:rPr>
          <w:sz w:val="28"/>
          <w:szCs w:val="28"/>
        </w:rPr>
      </w:pPr>
      <w:r w:rsidRPr="00FB5790">
        <w:rPr>
          <w:b/>
          <w:sz w:val="28"/>
          <w:szCs w:val="28"/>
        </w:rPr>
        <w:t>II. Cá nhân</w:t>
      </w:r>
      <w:r w:rsidRPr="00214EBE">
        <w:rPr>
          <w:sz w:val="28"/>
          <w:szCs w:val="28"/>
        </w:rPr>
        <w:t xml:space="preserve">: </w:t>
      </w:r>
      <w:r>
        <w:rPr>
          <w:sz w:val="28"/>
          <w:szCs w:val="28"/>
        </w:rPr>
        <w:t>15</w:t>
      </w:r>
      <w:r w:rsidRPr="00214EBE">
        <w:rPr>
          <w:sz w:val="28"/>
          <w:szCs w:val="28"/>
        </w:rPr>
        <w:t xml:space="preserve"> đồng chí:</w:t>
      </w:r>
    </w:p>
    <w:p w:rsidR="00FB5790" w:rsidRPr="00214EBE" w:rsidRDefault="00FB5790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4EBE">
        <w:rPr>
          <w:sz w:val="28"/>
          <w:szCs w:val="28"/>
        </w:rPr>
        <w:t>Ban Giám đốc Công an thành phố: 01 đồng chí;</w:t>
      </w:r>
    </w:p>
    <w:p w:rsidR="00FB5790" w:rsidRPr="00214EBE" w:rsidRDefault="00FB5790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216C">
        <w:rPr>
          <w:sz w:val="28"/>
          <w:szCs w:val="28"/>
        </w:rPr>
        <w:t>Sở Ngoại vụ</w:t>
      </w:r>
      <w:r w:rsidRPr="00214EBE">
        <w:rPr>
          <w:sz w:val="28"/>
          <w:szCs w:val="28"/>
        </w:rPr>
        <w:t>: 01 đồng chí;</w:t>
      </w:r>
    </w:p>
    <w:p w:rsidR="00FB5790" w:rsidRPr="00214EBE" w:rsidRDefault="00FB5790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4EBE">
        <w:rPr>
          <w:sz w:val="28"/>
          <w:szCs w:val="28"/>
        </w:rPr>
        <w:t>Văn phòng Ủy ban nhân dân thành phố: 01 đồng chí;</w:t>
      </w:r>
    </w:p>
    <w:p w:rsidR="00FB5790" w:rsidRDefault="00FB5790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4EBE">
        <w:rPr>
          <w:sz w:val="28"/>
          <w:szCs w:val="28"/>
        </w:rPr>
        <w:t>Thanh tra thành phố: 01 đồng chí;</w:t>
      </w:r>
    </w:p>
    <w:p w:rsidR="00FB5790" w:rsidRPr="00214EBE" w:rsidRDefault="006E216C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Sở Nội vụ</w:t>
      </w:r>
      <w:r w:rsidR="00FB5790">
        <w:rPr>
          <w:sz w:val="28"/>
          <w:szCs w:val="28"/>
        </w:rPr>
        <w:t xml:space="preserve">: </w:t>
      </w:r>
      <w:r w:rsidR="00FB5790" w:rsidRPr="00214EBE">
        <w:rPr>
          <w:sz w:val="28"/>
          <w:szCs w:val="28"/>
        </w:rPr>
        <w:t>01 đồng chí;</w:t>
      </w:r>
    </w:p>
    <w:p w:rsidR="00FB5790" w:rsidRPr="00214EBE" w:rsidRDefault="00FB5790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4EBE">
        <w:rPr>
          <w:sz w:val="28"/>
          <w:szCs w:val="28"/>
        </w:rPr>
        <w:t>Phòng An ninh chính trị nội bộ, Công an thành phố: 02 đồng chí;</w:t>
      </w:r>
    </w:p>
    <w:p w:rsidR="00FB5790" w:rsidRPr="00214EBE" w:rsidRDefault="00FB5790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4EBE">
        <w:rPr>
          <w:sz w:val="28"/>
          <w:szCs w:val="28"/>
        </w:rPr>
        <w:t>Phòng Tham mưu, Công an thành phố: 01 đồng chí;</w:t>
      </w:r>
    </w:p>
    <w:p w:rsidR="00FB5790" w:rsidRPr="002C7362" w:rsidRDefault="00FB5790" w:rsidP="00FB5790">
      <w:pPr>
        <w:spacing w:before="120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- </w:t>
      </w:r>
      <w:r w:rsidRPr="00214EBE">
        <w:rPr>
          <w:sz w:val="28"/>
          <w:szCs w:val="28"/>
        </w:rPr>
        <w:t>Công an quận Ninh Kiều: 0</w:t>
      </w:r>
      <w:r w:rsidR="002C7362">
        <w:rPr>
          <w:sz w:val="28"/>
          <w:szCs w:val="28"/>
        </w:rPr>
        <w:t>1 đồng chí</w:t>
      </w:r>
      <w:r w:rsidR="002C7362">
        <w:rPr>
          <w:sz w:val="28"/>
          <w:szCs w:val="28"/>
          <w:lang w:val="en-US"/>
        </w:rPr>
        <w:t>;</w:t>
      </w:r>
    </w:p>
    <w:p w:rsidR="00FB5790" w:rsidRPr="00214EBE" w:rsidRDefault="006E216C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- </w:t>
      </w:r>
      <w:r w:rsidR="00FB5790" w:rsidRPr="00214EBE">
        <w:rPr>
          <w:sz w:val="28"/>
          <w:szCs w:val="28"/>
        </w:rPr>
        <w:t>Các cá nhân tích cực tham gia, hỗ trợ Đoàn kiểm tra việc chấp hành quy định pháp luật về bảo vệ BMNN của thành phố: 06 đồng chí:</w:t>
      </w:r>
    </w:p>
    <w:p w:rsidR="00FB5790" w:rsidRPr="00214EBE" w:rsidRDefault="006E216C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 xml:space="preserve">+ </w:t>
      </w:r>
      <w:r w:rsidR="00FB5790" w:rsidRPr="00214EBE">
        <w:rPr>
          <w:sz w:val="28"/>
          <w:szCs w:val="28"/>
        </w:rPr>
        <w:t xml:space="preserve">Ông Lê Hồng Anh, Phó Giám đốc Trung tâm Công nghệ Thông tin và Truyền thông, Sở Thông tin và Truyền Thông; </w:t>
      </w:r>
    </w:p>
    <w:p w:rsidR="00FB5790" w:rsidRPr="00214EBE" w:rsidRDefault="006E216C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+ </w:t>
      </w:r>
      <w:r>
        <w:rPr>
          <w:sz w:val="28"/>
          <w:szCs w:val="28"/>
        </w:rPr>
        <w:t xml:space="preserve">Ông Võ Nhật Minh, Đại úy, Phó </w:t>
      </w:r>
      <w:r>
        <w:rPr>
          <w:sz w:val="28"/>
          <w:szCs w:val="28"/>
          <w:lang w:val="en-US"/>
        </w:rPr>
        <w:t>T</w:t>
      </w:r>
      <w:r w:rsidR="00FB5790" w:rsidRPr="00214EBE">
        <w:rPr>
          <w:sz w:val="28"/>
          <w:szCs w:val="28"/>
        </w:rPr>
        <w:t xml:space="preserve">rưởng phòng, Phòng </w:t>
      </w:r>
      <w:proofErr w:type="gramStart"/>
      <w:r w:rsidR="00FB5790" w:rsidRPr="00214EBE">
        <w:rPr>
          <w:sz w:val="28"/>
          <w:szCs w:val="28"/>
        </w:rPr>
        <w:t>An</w:t>
      </w:r>
      <w:proofErr w:type="gramEnd"/>
      <w:r w:rsidR="00FB5790" w:rsidRPr="00214EBE">
        <w:rPr>
          <w:sz w:val="28"/>
          <w:szCs w:val="28"/>
        </w:rPr>
        <w:t xml:space="preserve"> ninh kinh tế, Công an thành phố;</w:t>
      </w:r>
    </w:p>
    <w:p w:rsidR="00FB5790" w:rsidRPr="00214EBE" w:rsidRDefault="006E216C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+ </w:t>
      </w:r>
      <w:r w:rsidR="00FB5790" w:rsidRPr="00214EBE">
        <w:rPr>
          <w:sz w:val="28"/>
          <w:szCs w:val="28"/>
        </w:rPr>
        <w:t>Ông Nguyễn Minh Giang, Thiếu tá, Phó Đội trưởng Đội Nghiên cứu Chuyên đề An ninh, Phòng Tham mưu, Công an thành phố;</w:t>
      </w:r>
    </w:p>
    <w:p w:rsidR="00FB5790" w:rsidRPr="00214EBE" w:rsidRDefault="006E216C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+ </w:t>
      </w:r>
      <w:r w:rsidR="00FB5790" w:rsidRPr="00214EBE">
        <w:rPr>
          <w:sz w:val="28"/>
          <w:szCs w:val="28"/>
        </w:rPr>
        <w:t xml:space="preserve">Ông Nguyễn Hồng Đạt, Thiếu tá, Phó Đội trưởng Đội 6, Phòng Kỹ thuật nghiệp vụ II, Công </w:t>
      </w:r>
      <w:proofErr w:type="gramStart"/>
      <w:r w:rsidR="00FB5790" w:rsidRPr="00214EBE">
        <w:rPr>
          <w:sz w:val="28"/>
          <w:szCs w:val="28"/>
        </w:rPr>
        <w:t>an</w:t>
      </w:r>
      <w:proofErr w:type="gramEnd"/>
      <w:r w:rsidR="00FB5790" w:rsidRPr="00214EBE">
        <w:rPr>
          <w:sz w:val="28"/>
          <w:szCs w:val="28"/>
        </w:rPr>
        <w:t xml:space="preserve"> thành phố;</w:t>
      </w:r>
    </w:p>
    <w:p w:rsidR="00FB5790" w:rsidRPr="00214EBE" w:rsidRDefault="006E216C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+ </w:t>
      </w:r>
      <w:r w:rsidR="00FB5790" w:rsidRPr="00214EBE">
        <w:rPr>
          <w:sz w:val="28"/>
          <w:szCs w:val="28"/>
        </w:rPr>
        <w:t xml:space="preserve">Ông Nguyễn Song Nguyễn, Đại úy, Cán bộ chuyên trách công tác bảo vệ </w:t>
      </w:r>
      <w:r w:rsidR="00FB5790">
        <w:rPr>
          <w:sz w:val="28"/>
          <w:szCs w:val="28"/>
        </w:rPr>
        <w:t>BMNN</w:t>
      </w:r>
      <w:r w:rsidR="00FB5790" w:rsidRPr="00214EBE">
        <w:rPr>
          <w:sz w:val="28"/>
          <w:szCs w:val="28"/>
        </w:rPr>
        <w:t xml:space="preserve">, Phòng </w:t>
      </w:r>
      <w:proofErr w:type="gramStart"/>
      <w:r w:rsidR="00FB5790" w:rsidRPr="00214EBE">
        <w:rPr>
          <w:sz w:val="28"/>
          <w:szCs w:val="28"/>
        </w:rPr>
        <w:t>An</w:t>
      </w:r>
      <w:proofErr w:type="gramEnd"/>
      <w:r w:rsidR="00FB5790" w:rsidRPr="00214EBE">
        <w:rPr>
          <w:sz w:val="28"/>
          <w:szCs w:val="28"/>
        </w:rPr>
        <w:t xml:space="preserve"> ninh chính trị nội bộ, Công an thành phố;</w:t>
      </w:r>
    </w:p>
    <w:p w:rsidR="00FB5790" w:rsidRPr="00F10416" w:rsidRDefault="006E216C" w:rsidP="00FB579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+ </w:t>
      </w:r>
      <w:r w:rsidR="00FB5790" w:rsidRPr="00214EBE">
        <w:rPr>
          <w:sz w:val="28"/>
          <w:szCs w:val="28"/>
        </w:rPr>
        <w:t>Ông Nguy</w:t>
      </w:r>
      <w:r w:rsidR="005F198B">
        <w:rPr>
          <w:sz w:val="28"/>
          <w:szCs w:val="28"/>
        </w:rPr>
        <w:t>ễn Ngọc Cẩn, Thượng úy, Cán bộ</w:t>
      </w:r>
      <w:r w:rsidR="005F198B">
        <w:rPr>
          <w:sz w:val="28"/>
          <w:szCs w:val="28"/>
          <w:lang w:val="en-US"/>
        </w:rPr>
        <w:t xml:space="preserve"> </w:t>
      </w:r>
      <w:r w:rsidR="00FB5790" w:rsidRPr="00214EBE">
        <w:rPr>
          <w:sz w:val="28"/>
          <w:szCs w:val="28"/>
        </w:rPr>
        <w:t xml:space="preserve">Phòng Thanh tra, Công </w:t>
      </w:r>
      <w:proofErr w:type="gramStart"/>
      <w:r w:rsidR="00FB5790" w:rsidRPr="00214EBE">
        <w:rPr>
          <w:sz w:val="28"/>
          <w:szCs w:val="28"/>
        </w:rPr>
        <w:t>an</w:t>
      </w:r>
      <w:proofErr w:type="gramEnd"/>
      <w:r w:rsidR="00FB5790" w:rsidRPr="00214EBE">
        <w:rPr>
          <w:sz w:val="28"/>
          <w:szCs w:val="28"/>
        </w:rPr>
        <w:t xml:space="preserve"> thành phố.</w:t>
      </w:r>
    </w:p>
    <w:p w:rsidR="009C02F0" w:rsidRPr="00FB5790" w:rsidRDefault="009C02F0" w:rsidP="00FB5790">
      <w:pPr>
        <w:spacing w:line="360" w:lineRule="auto"/>
        <w:jc w:val="both"/>
        <w:rPr>
          <w:sz w:val="28"/>
          <w:szCs w:val="28"/>
        </w:rPr>
      </w:pPr>
    </w:p>
    <w:sectPr w:rsidR="009C02F0" w:rsidRPr="00FB5790" w:rsidSect="00252C0F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1C3D59"/>
    <w:multiLevelType w:val="hybridMultilevel"/>
    <w:tmpl w:val="A5FE8642"/>
    <w:lvl w:ilvl="0" w:tplc="EE3AE1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21373F2"/>
    <w:multiLevelType w:val="hybridMultilevel"/>
    <w:tmpl w:val="9B2449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790"/>
    <w:rsid w:val="0005507A"/>
    <w:rsid w:val="00234F17"/>
    <w:rsid w:val="00252C0F"/>
    <w:rsid w:val="002C7362"/>
    <w:rsid w:val="005F198B"/>
    <w:rsid w:val="00622F71"/>
    <w:rsid w:val="006E216C"/>
    <w:rsid w:val="009C02F0"/>
    <w:rsid w:val="00BB0A1D"/>
    <w:rsid w:val="00D53A9D"/>
    <w:rsid w:val="00E11277"/>
    <w:rsid w:val="00FB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C56D80-1AD6-4865-AAEE-7DE78F949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90"/>
    <w:pPr>
      <w:spacing w:after="0" w:line="240" w:lineRule="auto"/>
    </w:pPr>
    <w:rPr>
      <w:rFonts w:eastAsia="Times New Roman" w:cs="Times New Roman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7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790"/>
    <w:rPr>
      <w:rFonts w:ascii="Segoe UI" w:eastAsia="Times New Roman" w:hAnsi="Segoe UI" w:cs="Segoe UI"/>
      <w:sz w:val="18"/>
      <w:szCs w:val="18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 Mai Khanh</cp:lastModifiedBy>
  <cp:revision>10</cp:revision>
  <cp:lastPrinted>2018-01-17T02:39:00Z</cp:lastPrinted>
  <dcterms:created xsi:type="dcterms:W3CDTF">2018-01-16T09:26:00Z</dcterms:created>
  <dcterms:modified xsi:type="dcterms:W3CDTF">2018-01-18T09:24:00Z</dcterms:modified>
</cp:coreProperties>
</file>